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8D168" w14:textId="74E64339" w:rsidR="00E73DC2" w:rsidRDefault="00D55F40" w:rsidP="00E73DC2">
      <w:pPr>
        <w:pStyle w:val="Title"/>
      </w:pPr>
      <w:r>
        <w:drawing>
          <wp:anchor distT="0" distB="0" distL="114300" distR="114300" simplePos="0" relativeHeight="251658240" behindDoc="1" locked="0" layoutInCell="1" allowOverlap="1" wp14:anchorId="40ADE56E" wp14:editId="020BDEA0">
            <wp:simplePos x="0" y="0"/>
            <wp:positionH relativeFrom="page">
              <wp:posOffset>719847</wp:posOffset>
            </wp:positionH>
            <wp:positionV relativeFrom="page">
              <wp:posOffset>628360</wp:posOffset>
            </wp:positionV>
            <wp:extent cx="6079787" cy="1215957"/>
            <wp:effectExtent l="0" t="0" r="3810" b="3810"/>
            <wp:wrapNone/>
            <wp:docPr id="1375084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8495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9787" cy="1215957"/>
                    </a:xfrm>
                    <a:prstGeom prst="rect">
                      <a:avLst/>
                    </a:prstGeom>
                  </pic:spPr>
                </pic:pic>
              </a:graphicData>
            </a:graphic>
            <wp14:sizeRelH relativeFrom="margin">
              <wp14:pctWidth>0</wp14:pctWidth>
            </wp14:sizeRelH>
            <wp14:sizeRelV relativeFrom="margin">
              <wp14:pctHeight>0</wp14:pctHeight>
            </wp14:sizeRelV>
          </wp:anchor>
        </w:drawing>
      </w:r>
    </w:p>
    <w:p w14:paraId="7EC4F11A" w14:textId="77777777" w:rsidR="00D55F40" w:rsidRDefault="00D55F40" w:rsidP="000D1292">
      <w:pPr>
        <w:pStyle w:val="Title"/>
        <w:spacing w:before="480"/>
      </w:pPr>
    </w:p>
    <w:p w14:paraId="05B64A91" w14:textId="09E362CF" w:rsidR="00E73DC2" w:rsidRPr="00D55F40" w:rsidRDefault="00E771F4" w:rsidP="000D1292">
      <w:pPr>
        <w:pStyle w:val="Title"/>
        <w:spacing w:before="480"/>
        <w:rPr>
          <w:sz w:val="36"/>
          <w:szCs w:val="36"/>
        </w:rPr>
      </w:pPr>
      <w:r>
        <w:rPr>
          <w:sz w:val="36"/>
          <w:szCs w:val="36"/>
        </w:rPr>
        <w:br/>
      </w:r>
      <w:r w:rsidR="00AA36FB">
        <w:rPr>
          <w:sz w:val="36"/>
          <w:szCs w:val="36"/>
        </w:rPr>
        <w:t xml:space="preserve">Play Well </w:t>
      </w:r>
    </w:p>
    <w:p w14:paraId="3D57509A" w14:textId="63EEAEF6" w:rsidR="00E73DC2" w:rsidRPr="00D55F40" w:rsidRDefault="00AA36FB" w:rsidP="00E73DC2">
      <w:pPr>
        <w:pStyle w:val="Subtitle"/>
        <w:spacing w:after="480"/>
        <w:rPr>
          <w:sz w:val="36"/>
          <w:szCs w:val="36"/>
        </w:rPr>
      </w:pPr>
      <w:r w:rsidRPr="384D69F3">
        <w:rPr>
          <w:sz w:val="36"/>
          <w:szCs w:val="36"/>
        </w:rPr>
        <w:t>Eve</w:t>
      </w:r>
      <w:r w:rsidR="2E81D305" w:rsidRPr="384D69F3">
        <w:rPr>
          <w:sz w:val="36"/>
          <w:szCs w:val="36"/>
        </w:rPr>
        <w:t>r</w:t>
      </w:r>
      <w:r w:rsidRPr="384D69F3">
        <w:rPr>
          <w:sz w:val="36"/>
          <w:szCs w:val="36"/>
        </w:rPr>
        <w:t xml:space="preserve">yone has a place in sport </w:t>
      </w:r>
    </w:p>
    <w:p w14:paraId="6F094D93" w14:textId="0A4D64E8" w:rsidR="00F31263" w:rsidRDefault="00F31263" w:rsidP="00F31263">
      <w:pPr>
        <w:pStyle w:val="PlainText"/>
      </w:pPr>
      <w:r>
        <w:t>Embracing the Play Well Strategy: A Holistic Approach to Enhancing Australasian Parks and Leisure</w:t>
      </w:r>
    </w:p>
    <w:p w14:paraId="52F1FFDB" w14:textId="77777777" w:rsidR="00F31263" w:rsidRDefault="00F31263" w:rsidP="00F31263">
      <w:pPr>
        <w:pStyle w:val="PlainText"/>
      </w:pPr>
    </w:p>
    <w:p w14:paraId="28F14D5A" w14:textId="70FEFD67" w:rsidR="00F31263" w:rsidRDefault="00F31263" w:rsidP="00F31263">
      <w:pPr>
        <w:pStyle w:val="PlainText"/>
      </w:pPr>
      <w:r>
        <w:t xml:space="preserve">As the warm summer breeze caresses the lush landscapes of Australasia, our parks and leisure spaces beckon us to embrace the great outdoors. These cherished havens of </w:t>
      </w:r>
      <w:r w:rsidR="00982848">
        <w:t>tranquillity</w:t>
      </w:r>
      <w:r>
        <w:t xml:space="preserve"> and recreation hold the key to fostering a healthier, happier, and more connected community. At the forefront of this </w:t>
      </w:r>
      <w:r w:rsidR="00982848">
        <w:t>endeavour</w:t>
      </w:r>
      <w:r>
        <w:t xml:space="preserve"> is the Play Well strategy, a comprehensive initiative that aims to revolutioni</w:t>
      </w:r>
      <w:r w:rsidR="00982848">
        <w:t>s</w:t>
      </w:r>
      <w:r>
        <w:t>e the way we perceive and engage with our public spaces.</w:t>
      </w:r>
    </w:p>
    <w:p w14:paraId="4C313289" w14:textId="77777777" w:rsidR="00F31263" w:rsidRDefault="00F31263" w:rsidP="00F31263">
      <w:pPr>
        <w:pStyle w:val="PlainText"/>
      </w:pPr>
    </w:p>
    <w:p w14:paraId="166C9E7E" w14:textId="77777777" w:rsidR="00F31263" w:rsidRDefault="00F31263" w:rsidP="00F31263">
      <w:pPr>
        <w:pStyle w:val="PlainText"/>
      </w:pPr>
      <w:r>
        <w:t>The Play Well strategy is a testament to the visionary thinking of the individuals behind these beloved places. It recognizes that parks and leisure spaces are more than just physical locations; they are living, breathing entities that have the power to shape our well-being, foster social cohesion, and nurture a deep appreciation for the natural world.</w:t>
      </w:r>
    </w:p>
    <w:p w14:paraId="600910C1" w14:textId="77777777" w:rsidR="00F31263" w:rsidRDefault="00F31263" w:rsidP="00F31263">
      <w:pPr>
        <w:pStyle w:val="PlainText"/>
      </w:pPr>
    </w:p>
    <w:p w14:paraId="56D492CE" w14:textId="76CD32D5" w:rsidR="00F31263" w:rsidRDefault="00F31263" w:rsidP="00F31263">
      <w:pPr>
        <w:pStyle w:val="PlainText"/>
      </w:pPr>
      <w:r>
        <w:t>Promoting Active Lifestyles</w:t>
      </w:r>
    </w:p>
    <w:p w14:paraId="3410C8BF" w14:textId="77777777" w:rsidR="00F31263" w:rsidRDefault="00F31263" w:rsidP="00F31263">
      <w:pPr>
        <w:pStyle w:val="PlainText"/>
      </w:pPr>
    </w:p>
    <w:p w14:paraId="02F20E0C" w14:textId="77777777" w:rsidR="00F31263" w:rsidRDefault="00F31263" w:rsidP="00F31263">
      <w:pPr>
        <w:pStyle w:val="PlainText"/>
      </w:pPr>
      <w:r>
        <w:t>One of the core pillars of the Play Well strategy is the promotion of active lifestyles. By designing parks and leisure spaces that encourage physical activity, we can combat the sedentary tendencies that have become increasingly prevalent in our modern society. Imagine vibrant playgrounds that inspire children to unleash their boundless energy, or scenic walking trails that beckon adults to embark on rejuvenating journeys amidst nature's embrace.</w:t>
      </w:r>
    </w:p>
    <w:p w14:paraId="1B11A0DA" w14:textId="77777777" w:rsidR="00F31263" w:rsidRDefault="00F31263" w:rsidP="00F31263">
      <w:pPr>
        <w:pStyle w:val="PlainText"/>
      </w:pPr>
    </w:p>
    <w:p w14:paraId="0E549169" w14:textId="3923FFED" w:rsidR="00F31263" w:rsidRDefault="00F31263" w:rsidP="00F31263">
      <w:pPr>
        <w:pStyle w:val="PlainText"/>
      </w:pPr>
      <w:r>
        <w:t>Fostering Community Connections</w:t>
      </w:r>
    </w:p>
    <w:p w14:paraId="5D5B14D4" w14:textId="77777777" w:rsidR="00F31263" w:rsidRDefault="00F31263" w:rsidP="00F31263">
      <w:pPr>
        <w:pStyle w:val="PlainText"/>
      </w:pPr>
    </w:p>
    <w:p w14:paraId="0A3ADEE3" w14:textId="77777777" w:rsidR="00F31263" w:rsidRDefault="00F31263" w:rsidP="00F31263">
      <w:pPr>
        <w:pStyle w:val="PlainText"/>
      </w:pPr>
      <w:r>
        <w:t>Parks and leisure spaces are not merely destinations; they are gathering places where communities can come together, forge lasting bonds, and celebrate the rich tapestry of our diverse cultures. The Play Well strategy recognizes this vital role, emphasizing the creation of inclusive spaces that cater to people of all ages, backgrounds, and abilities. From community gardens that bring neighbors together in a shared love for cultivation, to outdoor amphitheaters that host vibrant cultural events, these spaces become the heartbeat of our communities.</w:t>
      </w:r>
    </w:p>
    <w:p w14:paraId="0F856417" w14:textId="77777777" w:rsidR="00F31263" w:rsidRDefault="00F31263" w:rsidP="00F31263">
      <w:pPr>
        <w:pStyle w:val="PlainText"/>
      </w:pPr>
    </w:p>
    <w:p w14:paraId="0B5D6D9F" w14:textId="351E0C54" w:rsidR="00F31263" w:rsidRDefault="00F31263" w:rsidP="00F31263">
      <w:pPr>
        <w:pStyle w:val="PlainText"/>
      </w:pPr>
      <w:r>
        <w:t>Embracing Sustainability</w:t>
      </w:r>
    </w:p>
    <w:p w14:paraId="1A432722" w14:textId="77777777" w:rsidR="00F31263" w:rsidRDefault="00F31263" w:rsidP="00F31263">
      <w:pPr>
        <w:pStyle w:val="PlainText"/>
      </w:pPr>
    </w:p>
    <w:p w14:paraId="1D4109F0" w14:textId="77777777" w:rsidR="00F31263" w:rsidRDefault="00F31263" w:rsidP="00F31263">
      <w:pPr>
        <w:pStyle w:val="PlainText"/>
      </w:pPr>
      <w:r>
        <w:t>In an era where environmental consciousness is paramount, the Play Well strategy champions sustainability as a guiding principle. By incorporating eco-friendly design elements, such as water-efficient landscaping, renewable energy sources, and recycling initiatives, our parks and leisure spaces can serve as living examples of responsible stewardship. This not only preserves the natural beauty of these spaces but also instills a sense of environmental responsibility in the hearts and minds of visitors.</w:t>
      </w:r>
    </w:p>
    <w:p w14:paraId="6326F3B5" w14:textId="77777777" w:rsidR="00F31263" w:rsidRDefault="00F31263" w:rsidP="00F31263">
      <w:pPr>
        <w:pStyle w:val="PlainText"/>
      </w:pPr>
    </w:p>
    <w:p w14:paraId="68605772" w14:textId="5CCBB533" w:rsidR="00F31263" w:rsidRDefault="00F31263" w:rsidP="00F31263">
      <w:pPr>
        <w:pStyle w:val="PlainText"/>
      </w:pPr>
      <w:r>
        <w:t>Celebrating Local Heritage and Culture</w:t>
      </w:r>
    </w:p>
    <w:p w14:paraId="53079172" w14:textId="77777777" w:rsidR="00F31263" w:rsidRDefault="00F31263" w:rsidP="00F31263">
      <w:pPr>
        <w:pStyle w:val="PlainText"/>
      </w:pPr>
    </w:p>
    <w:p w14:paraId="6463A4DE" w14:textId="77777777" w:rsidR="00F31263" w:rsidRDefault="00F31263" w:rsidP="00F31263">
      <w:pPr>
        <w:pStyle w:val="PlainText"/>
      </w:pPr>
      <w:r>
        <w:t>Australasia is a rich tapestry of diverse cultures and traditions, each with its own unique story to tell. The Play Well strategy acknowledges the importance of preserving and celebrating this heritage, ensuring that our parks and leisure spaces reflect the narratives that have shaped our communities. From interpretive trails that educate visitors about the indigenous history of the land, to public art installations that pay homage to local artists, these spaces become living museums that connect us to our roots.</w:t>
      </w:r>
    </w:p>
    <w:p w14:paraId="5DB8CC69" w14:textId="77777777" w:rsidR="00F31263" w:rsidRDefault="00F31263" w:rsidP="00F31263">
      <w:pPr>
        <w:pStyle w:val="PlainText"/>
      </w:pPr>
    </w:p>
    <w:p w14:paraId="1586CA57" w14:textId="77777777" w:rsidR="00F31263" w:rsidRDefault="00F31263" w:rsidP="00F31263">
      <w:pPr>
        <w:pStyle w:val="PlainText"/>
      </w:pPr>
      <w:r>
        <w:t>The success of the Play Well strategy lies in the dedication and passion of the individuals who breathe life into these spaces. From landscape architects and urban planners to community organizers and environmental advocates, each person plays a vital role in shaping the future of our parks and leisure spaces.</w:t>
      </w:r>
    </w:p>
    <w:p w14:paraId="6F0D182F" w14:textId="77777777" w:rsidR="00F31263" w:rsidRDefault="00F31263" w:rsidP="00F31263">
      <w:pPr>
        <w:pStyle w:val="PlainText"/>
      </w:pPr>
    </w:p>
    <w:p w14:paraId="6465C632" w14:textId="77777777" w:rsidR="00F31263" w:rsidRDefault="00F31263" w:rsidP="00F31263">
      <w:pPr>
        <w:pStyle w:val="PlainText"/>
      </w:pPr>
      <w:r>
        <w:t>As we look ahead, the Play Well strategy serves as a beacon of hope, reminding us that our parks and leisure spaces are not mere amenities but essential components of a vibrant, healthy, and sustainable society. By embracing this holistic approach, we can create spaces that inspire, rejuvenate, and bring communities together in a shared appreciation for the beauty that surrounds us.</w:t>
      </w:r>
    </w:p>
    <w:p w14:paraId="6724B233" w14:textId="77777777" w:rsidR="00982848" w:rsidRDefault="00982848" w:rsidP="00F31263">
      <w:pPr>
        <w:pStyle w:val="PlainText"/>
      </w:pPr>
    </w:p>
    <w:p w14:paraId="5F88839E" w14:textId="4CADE2A7" w:rsidR="00982848" w:rsidRDefault="00982848" w:rsidP="00F31263">
      <w:pPr>
        <w:pStyle w:val="PlainText"/>
      </w:pPr>
      <w:r>
        <w:t xml:space="preserve">Australian Sports Commission </w:t>
      </w:r>
      <w:r>
        <w:br/>
      </w:r>
      <w:r w:rsidR="00EB496A">
        <w:t>13 June 2024</w:t>
      </w:r>
    </w:p>
    <w:p w14:paraId="47DF71C8" w14:textId="4CF06C9A" w:rsidR="00EB496A" w:rsidRDefault="00EB496A" w:rsidP="00F31263">
      <w:pPr>
        <w:pStyle w:val="PlainText"/>
      </w:pPr>
      <w:r>
        <w:t xml:space="preserve">Play Well strategy </w:t>
      </w:r>
    </w:p>
    <w:p w14:paraId="6ABA54B9" w14:textId="69DA194B" w:rsidR="00E771F4" w:rsidRDefault="00E771F4" w:rsidP="00E771F4"/>
    <w:p w14:paraId="27CA96E2" w14:textId="77777777" w:rsidR="00266B11" w:rsidRDefault="00266B11" w:rsidP="00E840C2"/>
    <w:p w14:paraId="201BF303" w14:textId="77777777" w:rsidR="00266B11" w:rsidRDefault="00266B11" w:rsidP="00E840C2"/>
    <w:p w14:paraId="41D35C72" w14:textId="77777777" w:rsidR="00D55F40" w:rsidRDefault="00D55F40" w:rsidP="00E840C2"/>
    <w:p w14:paraId="46B9A27B" w14:textId="77777777" w:rsidR="00D55F40" w:rsidRDefault="00D55F40" w:rsidP="00E840C2"/>
    <w:sectPr w:rsidR="00D55F40" w:rsidSect="00E771F4">
      <w:headerReference w:type="even" r:id="rId11"/>
      <w:headerReference w:type="default" r:id="rId12"/>
      <w:footerReference w:type="default" r:id="rId13"/>
      <w:headerReference w:type="first" r:id="rId14"/>
      <w:footerReference w:type="first" r:id="rId15"/>
      <w:type w:val="continuous"/>
      <w:pgSz w:w="11906" w:h="16838"/>
      <w:pgMar w:top="1134" w:right="1134" w:bottom="1602" w:left="1134" w:header="567"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16E1" w14:textId="77777777" w:rsidR="00874AED" w:rsidRDefault="00874AED" w:rsidP="00394920">
      <w:r>
        <w:separator/>
      </w:r>
    </w:p>
  </w:endnote>
  <w:endnote w:type="continuationSeparator" w:id="0">
    <w:p w14:paraId="60DB3B16" w14:textId="77777777" w:rsidR="00874AED" w:rsidRDefault="00874AED" w:rsidP="0039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9A53" w14:textId="77777777" w:rsidR="00A239EE" w:rsidRPr="003E4CA1" w:rsidRDefault="003E4CA1" w:rsidP="008B3F04">
    <w:pPr>
      <w:pStyle w:val="Footer"/>
      <w:spacing w:after="360"/>
    </w:pPr>
    <w:r w:rsidRPr="00A239EE">
      <w:fldChar w:fldCharType="begin"/>
    </w:r>
    <w:r w:rsidRPr="00A239EE">
      <w:instrText xml:space="preserve"> PAGE   \* MERGEFORMAT </w:instrText>
    </w:r>
    <w:r w:rsidRPr="00A239EE">
      <w:fldChar w:fldCharType="separate"/>
    </w:r>
    <w:r>
      <w:t>4</w:t>
    </w:r>
    <w:r w:rsidRPr="00A239E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D6FD1" w14:textId="77777777" w:rsidR="00D826E5" w:rsidRPr="008B3F04" w:rsidRDefault="008B3F04" w:rsidP="008B3F04">
    <w:pPr>
      <w:pStyle w:val="Footer"/>
      <w:spacing w:after="360"/>
    </w:pPr>
    <w:r w:rsidRPr="00A239EE">
      <w:fldChar w:fldCharType="begin"/>
    </w:r>
    <w:r w:rsidRPr="00A239EE">
      <w:instrText xml:space="preserve"> PAGE   \* MERGEFORMAT </w:instrText>
    </w:r>
    <w:r w:rsidRPr="00A239EE">
      <w:fldChar w:fldCharType="separate"/>
    </w:r>
    <w:r>
      <w:t>2</w:t>
    </w:r>
    <w:r w:rsidRPr="00A239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1D5DB" w14:textId="77777777" w:rsidR="00874AED" w:rsidRDefault="00874AED" w:rsidP="00394920">
      <w:r>
        <w:separator/>
      </w:r>
    </w:p>
  </w:footnote>
  <w:footnote w:type="continuationSeparator" w:id="0">
    <w:p w14:paraId="0E44C147" w14:textId="77777777" w:rsidR="00874AED" w:rsidRDefault="00874AED" w:rsidP="00394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2552" w14:textId="6B230F9C" w:rsidR="00D55F40" w:rsidRDefault="00D55F40">
    <w:pPr>
      <w:pStyle w:val="Header"/>
    </w:pPr>
    <w:r>
      <mc:AlternateContent>
        <mc:Choice Requires="wps">
          <w:drawing>
            <wp:anchor distT="0" distB="0" distL="0" distR="0" simplePos="0" relativeHeight="251660288" behindDoc="0" locked="0" layoutInCell="1" allowOverlap="1" wp14:anchorId="3B1AD107" wp14:editId="50FE67F4">
              <wp:simplePos x="635" y="635"/>
              <wp:positionH relativeFrom="page">
                <wp:align>center</wp:align>
              </wp:positionH>
              <wp:positionV relativeFrom="page">
                <wp:align>top</wp:align>
              </wp:positionV>
              <wp:extent cx="443865" cy="443865"/>
              <wp:effectExtent l="0" t="0" r="6985" b="4445"/>
              <wp:wrapNone/>
              <wp:docPr id="41274849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CE12A" w14:textId="1FE6C0C2" w:rsidR="00D55F40" w:rsidRPr="00D55F40" w:rsidRDefault="00D55F40" w:rsidP="00D55F40">
                          <w:pPr>
                            <w:spacing w:after="0"/>
                            <w:rPr>
                              <w:rFonts w:ascii="Calibri" w:eastAsia="Calibri" w:hAnsi="Calibri" w:cs="Calibri"/>
                              <w:noProof/>
                              <w:color w:val="FF0000"/>
                              <w:sz w:val="24"/>
                              <w:szCs w:val="24"/>
                            </w:rPr>
                          </w:pPr>
                          <w:r w:rsidRPr="00D55F4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B1AD107">
              <v:stroke joinstyle="miter"/>
              <v:path gradientshapeok="t" o:connecttype="rect"/>
            </v:shapetype>
            <v:shape id="Text Box 4"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D55F40" w:rsidR="00D55F40" w:rsidP="00D55F40" w:rsidRDefault="00D55F40" w14:paraId="05CCE12A" w14:textId="1FE6C0C2">
                    <w:pPr>
                      <w:spacing w:after="0"/>
                      <w:rPr>
                        <w:rFonts w:ascii="Calibri" w:hAnsi="Calibri" w:eastAsia="Calibri" w:cs="Calibri"/>
                        <w:noProof/>
                        <w:color w:val="FF0000"/>
                        <w:sz w:val="24"/>
                        <w:szCs w:val="24"/>
                      </w:rPr>
                    </w:pPr>
                    <w:r w:rsidRPr="00D55F40">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A9A4" w14:textId="327816C8" w:rsidR="0026437F" w:rsidRDefault="00D55F40" w:rsidP="0026437F">
    <w:pPr>
      <w:pStyle w:val="Header"/>
      <w:spacing w:before="0" w:after="0"/>
      <w:jc w:val="right"/>
    </w:pPr>
    <w:bookmarkStart w:id="0" w:name="_Hlk138187817"/>
    <w:bookmarkStart w:id="1" w:name="_Hlk138187818"/>
    <w:r>
      <w:drawing>
        <wp:anchor distT="0" distB="0" distL="114300" distR="114300" simplePos="0" relativeHeight="251658240" behindDoc="1" locked="0" layoutInCell="1" allowOverlap="1" wp14:anchorId="40F335A1" wp14:editId="440EC568">
          <wp:simplePos x="0" y="0"/>
          <wp:positionH relativeFrom="column">
            <wp:posOffset>4859223</wp:posOffset>
          </wp:positionH>
          <wp:positionV relativeFrom="paragraph">
            <wp:posOffset>-46990</wp:posOffset>
          </wp:positionV>
          <wp:extent cx="1486800" cy="241200"/>
          <wp:effectExtent l="0" t="0" r="0" b="635"/>
          <wp:wrapNone/>
          <wp:docPr id="1294225862" name="Picture 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25862" name="Picture 2" descr="A logo with a person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800" cy="24120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p w14:paraId="4EB79DAB" w14:textId="3B1122CD" w:rsidR="008B3F04" w:rsidRPr="0026437F" w:rsidRDefault="008B3F04" w:rsidP="0026437F">
    <w:pPr>
      <w:pStyle w:val="Header"/>
      <w:spacing w:before="0" w:after="9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EA4C" w14:textId="54AAAB3D" w:rsidR="008B3F04" w:rsidRDefault="008B3F04" w:rsidP="008B3F04">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1BB9"/>
    <w:multiLevelType w:val="multilevel"/>
    <w:tmpl w:val="D8085E20"/>
    <w:lvl w:ilvl="0">
      <w:start w:val="1"/>
      <w:numFmt w:val="decimal"/>
      <w:pStyle w:val="NbrHeading1"/>
      <w:lvlText w:val="%1."/>
      <w:lvlJc w:val="left"/>
      <w:pPr>
        <w:tabs>
          <w:tab w:val="num" w:pos="851"/>
        </w:tabs>
        <w:ind w:left="851" w:hanging="851"/>
      </w:pPr>
      <w:rPr>
        <w:rFonts w:hint="default"/>
        <w:b w:val="0"/>
        <w:bCs/>
        <w:i w:val="0"/>
      </w:rPr>
    </w:lvl>
    <w:lvl w:ilvl="1">
      <w:start w:val="1"/>
      <w:numFmt w:val="decimal"/>
      <w:pStyle w:val="NbrHeading2"/>
      <w:lvlText w:val="%1.%2"/>
      <w:lvlJc w:val="left"/>
      <w:pPr>
        <w:tabs>
          <w:tab w:val="num" w:pos="851"/>
        </w:tabs>
        <w:ind w:left="851" w:hanging="851"/>
      </w:pPr>
      <w:rPr>
        <w:rFonts w:hint="default"/>
      </w:rPr>
    </w:lvl>
    <w:lvl w:ilvl="2">
      <w:start w:val="1"/>
      <w:numFmt w:val="decimal"/>
      <w:pStyle w:val="NbrHeading3"/>
      <w:lvlText w:val="%1.%2.%3"/>
      <w:lvlJc w:val="left"/>
      <w:pPr>
        <w:tabs>
          <w:tab w:val="num" w:pos="851"/>
        </w:tabs>
        <w:ind w:left="851" w:hanging="851"/>
      </w:pPr>
      <w:rPr>
        <w:rFonts w:hint="default"/>
      </w:rPr>
    </w:lvl>
    <w:lvl w:ilvl="3">
      <w:start w:val="1"/>
      <w:numFmt w:val="decimal"/>
      <w:pStyle w:val="NbrHeading4"/>
      <w:lvlText w:val="%1.%2.%3.%4"/>
      <w:lvlJc w:val="left"/>
      <w:pPr>
        <w:tabs>
          <w:tab w:val="num" w:pos="851"/>
        </w:tabs>
        <w:ind w:left="851" w:hanging="851"/>
      </w:pPr>
      <w:rPr>
        <w:rFonts w:hint="default"/>
      </w:rPr>
    </w:lvl>
    <w:lvl w:ilvl="4">
      <w:start w:val="1"/>
      <w:numFmt w:val="decimal"/>
      <w:pStyle w:val="NbrHeading5"/>
      <w:lvlText w:val="%1%2%3%4%5."/>
      <w:lvlJc w:val="left"/>
      <w:pPr>
        <w:tabs>
          <w:tab w:val="num" w:pos="851"/>
        </w:tabs>
        <w:ind w:left="851" w:hanging="851"/>
      </w:pPr>
      <w:rPr>
        <w:rFonts w:hint="default"/>
      </w:rPr>
    </w:lvl>
    <w:lvl w:ilvl="5">
      <w:start w:val="1"/>
      <w:numFmt w:val="lowerRoman"/>
      <w:lvlText w:val="%6."/>
      <w:lvlJc w:val="righ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851"/>
        </w:tabs>
        <w:ind w:left="851" w:hanging="851"/>
      </w:pPr>
      <w:rPr>
        <w:rFonts w:hint="default"/>
      </w:rPr>
    </w:lvl>
    <w:lvl w:ilvl="8">
      <w:start w:val="1"/>
      <w:numFmt w:val="lowerRoman"/>
      <w:lvlText w:val="%9."/>
      <w:lvlJc w:val="right"/>
      <w:pPr>
        <w:tabs>
          <w:tab w:val="num" w:pos="851"/>
        </w:tabs>
        <w:ind w:left="851" w:hanging="851"/>
      </w:pPr>
      <w:rPr>
        <w:rFonts w:hint="default"/>
      </w:rPr>
    </w:lvl>
  </w:abstractNum>
  <w:abstractNum w:abstractNumId="1" w15:restartNumberingAfterBreak="0">
    <w:nsid w:val="0EF75435"/>
    <w:multiLevelType w:val="multilevel"/>
    <w:tmpl w:val="97DAED94"/>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decimal"/>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627566"/>
    <w:multiLevelType w:val="multilevel"/>
    <w:tmpl w:val="3B5A4142"/>
    <w:lvl w:ilvl="0">
      <w:start w:val="1"/>
      <w:numFmt w:val="upperLetter"/>
      <w:pStyle w:val="AppendixHeading1"/>
      <w:suff w:val="space"/>
      <w:lvlText w:val="Appendix %1:"/>
      <w:lvlJc w:val="left"/>
      <w:rPr>
        <w:sz w:val="48"/>
        <w:szCs w:val="4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D82788"/>
    <w:multiLevelType w:val="multilevel"/>
    <w:tmpl w:val="52505706"/>
    <w:lvl w:ilvl="0">
      <w:start w:val="1"/>
      <w:numFmt w:val="decimal"/>
      <w:pStyle w:val="FigureCaption"/>
      <w:lvlText w:val="Figure %1."/>
      <w:lvlJc w:val="left"/>
      <w:pPr>
        <w:ind w:left="1134" w:hanging="1134"/>
      </w:pPr>
      <w:rPr>
        <w:rFonts w:hint="default"/>
        <w:b/>
        <w:i w:val="0"/>
        <w:caps w:val="0"/>
        <w:color w:val="0F0A3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0517343"/>
    <w:multiLevelType w:val="multilevel"/>
    <w:tmpl w:val="131EEC6C"/>
    <w:numStyleLink w:val="TableNumbers"/>
  </w:abstractNum>
  <w:abstractNum w:abstractNumId="8" w15:restartNumberingAfterBreak="0">
    <w:nsid w:val="5563048B"/>
    <w:multiLevelType w:val="multilevel"/>
    <w:tmpl w:val="C284D0B0"/>
    <w:numStyleLink w:val="FigureNumbers"/>
  </w:abstractNum>
  <w:abstractNum w:abstractNumId="9" w15:restartNumberingAfterBreak="0">
    <w:nsid w:val="6A81347E"/>
    <w:multiLevelType w:val="multilevel"/>
    <w:tmpl w:val="9A20286E"/>
    <w:lvl w:ilvl="0">
      <w:start w:val="1"/>
      <w:numFmt w:val="lowerLetter"/>
      <w:lvlText w:val="(%1)"/>
      <w:lvlJc w:val="left"/>
      <w:pPr>
        <w:tabs>
          <w:tab w:val="num" w:pos="425"/>
        </w:tabs>
        <w:ind w:left="425" w:hanging="425"/>
      </w:pPr>
      <w:rPr>
        <w:rFonts w:hint="default"/>
        <w:color w:val="000000" w:themeColor="text1"/>
        <w:sz w:val="20"/>
        <w:szCs w:val="20"/>
      </w:rPr>
    </w:lvl>
    <w:lvl w:ilvl="1">
      <w:start w:val="1"/>
      <w:numFmt w:val="lowerRoman"/>
      <w:lvlText w:val="(%2)"/>
      <w:lvlJc w:val="left"/>
      <w:pPr>
        <w:tabs>
          <w:tab w:val="num" w:pos="850"/>
        </w:tabs>
        <w:ind w:left="850" w:hanging="425"/>
      </w:pPr>
      <w:rPr>
        <w:rFonts w:hint="default"/>
        <w:color w:val="000000" w:themeColor="text1"/>
        <w:sz w:val="20"/>
        <w:szCs w:val="20"/>
      </w:rPr>
    </w:lvl>
    <w:lvl w:ilvl="2">
      <w:start w:val="1"/>
      <w:numFmt w:val="decimal"/>
      <w:lvlText w:val="(%3)"/>
      <w:lvlJc w:val="left"/>
      <w:pPr>
        <w:tabs>
          <w:tab w:val="num" w:pos="1275"/>
        </w:tabs>
        <w:ind w:left="1275" w:hanging="425"/>
      </w:pPr>
      <w:rPr>
        <w:rFonts w:hint="default"/>
        <w:color w:val="000000" w:themeColor="text1"/>
        <w:sz w:val="20"/>
        <w:szCs w:val="20"/>
      </w:rPr>
    </w:lvl>
    <w:lvl w:ilvl="3">
      <w:start w:val="1"/>
      <w:numFmt w:val="upperLetter"/>
      <w:lvlText w:val="(%4)"/>
      <w:lvlJc w:val="left"/>
      <w:pPr>
        <w:tabs>
          <w:tab w:val="num" w:pos="1700"/>
        </w:tabs>
        <w:ind w:left="1700" w:hanging="425"/>
      </w:pPr>
      <w:rPr>
        <w:rFonts w:hint="default"/>
      </w:rPr>
    </w:lvl>
    <w:lvl w:ilvl="4">
      <w:start w:val="1"/>
      <w:numFmt w:val="upperRoman"/>
      <w:lvlText w:val="(%5)"/>
      <w:lvlJc w:val="left"/>
      <w:pPr>
        <w:tabs>
          <w:tab w:val="num" w:pos="2125"/>
        </w:tabs>
        <w:ind w:left="2125" w:hanging="425"/>
      </w:pPr>
      <w:rPr>
        <w:rFonts w:hint="default"/>
      </w:rPr>
    </w:lvl>
    <w:lvl w:ilvl="5">
      <w:start w:val="1"/>
      <w:numFmt w:val="decimal"/>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0" w15:restartNumberingAfterBreak="0">
    <w:nsid w:val="78D12DF2"/>
    <w:multiLevelType w:val="multilevel"/>
    <w:tmpl w:val="7F7AE96A"/>
    <w:lvl w:ilvl="0">
      <w:start w:val="1"/>
      <w:numFmt w:val="upperLetter"/>
      <w:pStyle w:val="Appendix"/>
      <w:suff w:val="space"/>
      <w:lvlText w:val="Appendix %1:"/>
      <w:lvlJc w:val="left"/>
      <w:pPr>
        <w:ind w:left="710" w:firstLine="0"/>
      </w:pPr>
      <w:rPr>
        <w:sz w:val="80"/>
        <w:szCs w:val="80"/>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11" w15:restartNumberingAfterBreak="0">
    <w:nsid w:val="7A4219BF"/>
    <w:multiLevelType w:val="multilevel"/>
    <w:tmpl w:val="1788FF20"/>
    <w:lvl w:ilvl="0">
      <w:start w:val="1"/>
      <w:numFmt w:val="bullet"/>
      <w:pStyle w:val="ListBullet"/>
      <w:lvlText w:val=""/>
      <w:lvlJc w:val="left"/>
      <w:pPr>
        <w:tabs>
          <w:tab w:val="num" w:pos="284"/>
        </w:tabs>
        <w:ind w:left="284" w:hanging="284"/>
      </w:pPr>
      <w:rPr>
        <w:rFonts w:ascii="Symbol" w:hAnsi="Symbol" w:hint="default"/>
        <w:color w:val="000000" w:themeColor="text1"/>
      </w:rPr>
    </w:lvl>
    <w:lvl w:ilvl="1">
      <w:start w:val="1"/>
      <w:numFmt w:val="bullet"/>
      <w:pStyle w:val="ListBullet2"/>
      <w:lvlText w:val="–"/>
      <w:lvlJc w:val="left"/>
      <w:pPr>
        <w:tabs>
          <w:tab w:val="num" w:pos="567"/>
        </w:tabs>
        <w:ind w:left="567" w:hanging="283"/>
      </w:pPr>
      <w:rPr>
        <w:rFonts w:ascii="Arial Rounded MT" w:hAnsi="Arial Rounded MT" w:hint="default"/>
        <w:color w:val="000000" w:themeColor="text1"/>
      </w:rPr>
    </w:lvl>
    <w:lvl w:ilvl="2">
      <w:start w:val="1"/>
      <w:numFmt w:val="bullet"/>
      <w:pStyle w:val="ListBullet3"/>
      <w:lvlText w:val="–"/>
      <w:lvlJc w:val="left"/>
      <w:pPr>
        <w:tabs>
          <w:tab w:val="num" w:pos="851"/>
        </w:tabs>
        <w:ind w:left="851" w:hanging="284"/>
      </w:pPr>
      <w:rPr>
        <w:rFonts w:ascii="Arial Rounded MT" w:hAnsi="Arial Rounded MT" w:hint="default"/>
        <w:color w:val="000000" w:themeColor="text1"/>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7B030309"/>
    <w:multiLevelType w:val="multilevel"/>
    <w:tmpl w:val="139A3E94"/>
    <w:lvl w:ilvl="0">
      <w:start w:val="1"/>
      <w:numFmt w:val="decimal"/>
      <w:pStyle w:val="ListNumber"/>
      <w:lvlText w:val="%1."/>
      <w:lvlJc w:val="left"/>
      <w:pPr>
        <w:tabs>
          <w:tab w:val="num" w:pos="0"/>
        </w:tabs>
        <w:ind w:left="425" w:hanging="425"/>
      </w:pPr>
      <w:rPr>
        <w:rFonts w:asciiTheme="minorHAnsi" w:hAnsiTheme="minorHAnsi" w:cstheme="minorHAnsi" w:hint="default"/>
        <w:color w:val="000000" w:themeColor="text1"/>
        <w:sz w:val="20"/>
        <w:szCs w:val="20"/>
      </w:rPr>
    </w:lvl>
    <w:lvl w:ilvl="1">
      <w:start w:val="1"/>
      <w:numFmt w:val="lowerLetter"/>
      <w:pStyle w:val="ListNumber2"/>
      <w:lvlText w:val="%2."/>
      <w:lvlJc w:val="left"/>
      <w:pPr>
        <w:tabs>
          <w:tab w:val="num" w:pos="850"/>
        </w:tabs>
        <w:ind w:left="850" w:hanging="425"/>
      </w:pPr>
      <w:rPr>
        <w:rFonts w:asciiTheme="minorHAnsi" w:hAnsiTheme="minorHAnsi" w:cstheme="minorHAnsi" w:hint="default"/>
        <w:color w:val="000000" w:themeColor="text1"/>
        <w:sz w:val="20"/>
        <w:szCs w:val="20"/>
      </w:rPr>
    </w:lvl>
    <w:lvl w:ilvl="2">
      <w:start w:val="1"/>
      <w:numFmt w:val="lowerRoman"/>
      <w:pStyle w:val="ListNumber3"/>
      <w:lvlText w:val="%3."/>
      <w:lvlJc w:val="left"/>
      <w:pPr>
        <w:tabs>
          <w:tab w:val="num" w:pos="1275"/>
        </w:tabs>
        <w:ind w:left="1275" w:hanging="425"/>
      </w:pPr>
      <w:rPr>
        <w:rFonts w:asciiTheme="minorHAnsi" w:hAnsiTheme="minorHAnsi" w:cstheme="minorHAnsi" w:hint="default"/>
        <w:color w:val="000000" w:themeColor="text1"/>
        <w:sz w:val="20"/>
        <w:szCs w:val="20"/>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365135667">
    <w:abstractNumId w:val="1"/>
  </w:num>
  <w:num w:numId="2" w16cid:durableId="1436511836">
    <w:abstractNumId w:val="11"/>
  </w:num>
  <w:num w:numId="3" w16cid:durableId="2132891779">
    <w:abstractNumId w:val="9"/>
  </w:num>
  <w:num w:numId="4" w16cid:durableId="1882008527">
    <w:abstractNumId w:val="12"/>
  </w:num>
  <w:num w:numId="5" w16cid:durableId="450519033">
    <w:abstractNumId w:val="10"/>
  </w:num>
  <w:num w:numId="6" w16cid:durableId="973750163">
    <w:abstractNumId w:val="3"/>
  </w:num>
  <w:num w:numId="7" w16cid:durableId="460155477">
    <w:abstractNumId w:val="0"/>
  </w:num>
  <w:num w:numId="8" w16cid:durableId="1092437115">
    <w:abstractNumId w:val="5"/>
  </w:num>
  <w:num w:numId="9" w16cid:durableId="1899781475">
    <w:abstractNumId w:val="7"/>
    <w:lvlOverride w:ilvl="0">
      <w:lvl w:ilvl="0">
        <w:start w:val="1"/>
        <w:numFmt w:val="decimal"/>
        <w:pStyle w:val="TableTitle"/>
        <w:lvlText w:val="Table %1."/>
        <w:lvlJc w:val="left"/>
        <w:pPr>
          <w:ind w:left="1134" w:hanging="1134"/>
        </w:pPr>
        <w:rPr>
          <w:rFonts w:ascii="Arial Bold" w:hAnsi="Arial Bold" w:hint="default"/>
          <w:b/>
          <w:i w:val="0"/>
          <w:caps/>
          <w:color w:val="0F0A30" w:themeColor="accent1"/>
          <w:sz w:val="20"/>
        </w:rPr>
      </w:lvl>
    </w:lvlOverride>
  </w:num>
  <w:num w:numId="10" w16cid:durableId="779685891">
    <w:abstractNumId w:val="2"/>
  </w:num>
  <w:num w:numId="11" w16cid:durableId="1804497242">
    <w:abstractNumId w:val="4"/>
  </w:num>
  <w:num w:numId="12" w16cid:durableId="1757551787">
    <w:abstractNumId w:val="8"/>
    <w:lvlOverride w:ilvl="0">
      <w:lvl w:ilvl="0">
        <w:start w:val="1"/>
        <w:numFmt w:val="decimal"/>
        <w:pStyle w:val="FigureTitle"/>
        <w:lvlText w:val="Figure %1."/>
        <w:lvlJc w:val="left"/>
        <w:pPr>
          <w:ind w:left="1134" w:hanging="1134"/>
        </w:pPr>
        <w:rPr>
          <w:rFonts w:hint="default"/>
          <w:b/>
          <w:i w:val="0"/>
          <w:caps/>
          <w:color w:val="0F0A30" w:themeColor="accent1"/>
        </w:rPr>
      </w:lvl>
    </w:lvlOverride>
  </w:num>
  <w:num w:numId="13" w16cid:durableId="1069036332">
    <w:abstractNumId w:val="6"/>
  </w:num>
  <w:num w:numId="14" w16cid:durableId="2115518251">
    <w:abstractNumId w:val="3"/>
  </w:num>
  <w:num w:numId="15" w16cid:durableId="1076977352">
    <w:abstractNumId w:val="3"/>
  </w:num>
  <w:num w:numId="16" w16cid:durableId="529495115">
    <w:abstractNumId w:val="3"/>
  </w:num>
  <w:num w:numId="17" w16cid:durableId="800074767">
    <w:abstractNumId w:val="3"/>
  </w:num>
  <w:num w:numId="18" w16cid:durableId="150561301">
    <w:abstractNumId w:val="3"/>
  </w:num>
  <w:num w:numId="19" w16cid:durableId="1847478100">
    <w:abstractNumId w:val="6"/>
  </w:num>
  <w:num w:numId="20" w16cid:durableId="2087535659">
    <w:abstractNumId w:val="0"/>
  </w:num>
  <w:num w:numId="21" w16cid:durableId="704672642">
    <w:abstractNumId w:val="0"/>
  </w:num>
  <w:num w:numId="22" w16cid:durableId="714693758">
    <w:abstractNumId w:val="0"/>
  </w:num>
  <w:num w:numId="23" w16cid:durableId="748423228">
    <w:abstractNumId w:val="0"/>
  </w:num>
  <w:num w:numId="24" w16cid:durableId="178859099">
    <w:abstractNumId w:val="0"/>
  </w:num>
  <w:num w:numId="25" w16cid:durableId="723915323">
    <w:abstractNumId w:val="7"/>
    <w:lvlOverride w:ilvl="0">
      <w:lvl w:ilvl="0">
        <w:start w:val="1"/>
        <w:numFmt w:val="decimal"/>
        <w:pStyle w:val="TableTitle"/>
        <w:lvlText w:val="Table %1."/>
        <w:lvlJc w:val="left"/>
        <w:pPr>
          <w:ind w:left="10773" w:hanging="1134"/>
        </w:pPr>
        <w:rPr>
          <w:rFonts w:ascii="Arial Bold" w:hAnsi="Arial Bold" w:hint="default"/>
          <w:b/>
          <w:i w:val="0"/>
          <w:caps w:val="0"/>
          <w:color w:val="0F0A30" w:themeColor="accent1"/>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1"/>
    <w:rsid w:val="00011EDB"/>
    <w:rsid w:val="00014688"/>
    <w:rsid w:val="00017374"/>
    <w:rsid w:val="0004278B"/>
    <w:rsid w:val="000720C6"/>
    <w:rsid w:val="00081DB0"/>
    <w:rsid w:val="00083877"/>
    <w:rsid w:val="0009530E"/>
    <w:rsid w:val="000D1292"/>
    <w:rsid w:val="000D5CD4"/>
    <w:rsid w:val="000F4EAA"/>
    <w:rsid w:val="00102544"/>
    <w:rsid w:val="00106B63"/>
    <w:rsid w:val="00113109"/>
    <w:rsid w:val="00115EAA"/>
    <w:rsid w:val="00162350"/>
    <w:rsid w:val="00183931"/>
    <w:rsid w:val="001C2542"/>
    <w:rsid w:val="001C4EF5"/>
    <w:rsid w:val="001D670B"/>
    <w:rsid w:val="001D74AA"/>
    <w:rsid w:val="001F5992"/>
    <w:rsid w:val="00201F66"/>
    <w:rsid w:val="00216151"/>
    <w:rsid w:val="00217C7C"/>
    <w:rsid w:val="002478B7"/>
    <w:rsid w:val="0026437F"/>
    <w:rsid w:val="00266B11"/>
    <w:rsid w:val="002724CA"/>
    <w:rsid w:val="00273C43"/>
    <w:rsid w:val="00275ED6"/>
    <w:rsid w:val="002D38F4"/>
    <w:rsid w:val="003214D0"/>
    <w:rsid w:val="003337CB"/>
    <w:rsid w:val="00334B20"/>
    <w:rsid w:val="003352BD"/>
    <w:rsid w:val="0035523B"/>
    <w:rsid w:val="003657D0"/>
    <w:rsid w:val="00371F36"/>
    <w:rsid w:val="00374F4D"/>
    <w:rsid w:val="00394920"/>
    <w:rsid w:val="003A25B7"/>
    <w:rsid w:val="003A6E2A"/>
    <w:rsid w:val="003D6071"/>
    <w:rsid w:val="003E3C50"/>
    <w:rsid w:val="003E4CA1"/>
    <w:rsid w:val="003E529E"/>
    <w:rsid w:val="00402070"/>
    <w:rsid w:val="0042163E"/>
    <w:rsid w:val="00480204"/>
    <w:rsid w:val="0049106E"/>
    <w:rsid w:val="004B4F5C"/>
    <w:rsid w:val="00560725"/>
    <w:rsid w:val="00565AC7"/>
    <w:rsid w:val="005C399E"/>
    <w:rsid w:val="005D4A22"/>
    <w:rsid w:val="005E54C3"/>
    <w:rsid w:val="00602060"/>
    <w:rsid w:val="00621FA2"/>
    <w:rsid w:val="00635F9A"/>
    <w:rsid w:val="00667C41"/>
    <w:rsid w:val="006924EC"/>
    <w:rsid w:val="006954ED"/>
    <w:rsid w:val="006A7DF7"/>
    <w:rsid w:val="006B3F7C"/>
    <w:rsid w:val="006C1685"/>
    <w:rsid w:val="006D411E"/>
    <w:rsid w:val="006F49CB"/>
    <w:rsid w:val="007250E0"/>
    <w:rsid w:val="00732F39"/>
    <w:rsid w:val="00760664"/>
    <w:rsid w:val="0077687A"/>
    <w:rsid w:val="00783D15"/>
    <w:rsid w:val="007A7296"/>
    <w:rsid w:val="007B2B1B"/>
    <w:rsid w:val="007B3E61"/>
    <w:rsid w:val="007B460B"/>
    <w:rsid w:val="007E7182"/>
    <w:rsid w:val="007E7887"/>
    <w:rsid w:val="00805084"/>
    <w:rsid w:val="008055C4"/>
    <w:rsid w:val="00807BF4"/>
    <w:rsid w:val="008156FC"/>
    <w:rsid w:val="00816C4E"/>
    <w:rsid w:val="00836BFC"/>
    <w:rsid w:val="00843565"/>
    <w:rsid w:val="008635C3"/>
    <w:rsid w:val="00873CC7"/>
    <w:rsid w:val="00874AED"/>
    <w:rsid w:val="008755C2"/>
    <w:rsid w:val="008836A2"/>
    <w:rsid w:val="008872E0"/>
    <w:rsid w:val="00894CC6"/>
    <w:rsid w:val="008A22AF"/>
    <w:rsid w:val="008B3F04"/>
    <w:rsid w:val="008B7577"/>
    <w:rsid w:val="008D29BC"/>
    <w:rsid w:val="008E4649"/>
    <w:rsid w:val="008F3EF0"/>
    <w:rsid w:val="008F73A0"/>
    <w:rsid w:val="00934F66"/>
    <w:rsid w:val="00935104"/>
    <w:rsid w:val="00937AD7"/>
    <w:rsid w:val="0095364D"/>
    <w:rsid w:val="009545CD"/>
    <w:rsid w:val="0096616D"/>
    <w:rsid w:val="0097386B"/>
    <w:rsid w:val="00982848"/>
    <w:rsid w:val="009C14FB"/>
    <w:rsid w:val="009C5237"/>
    <w:rsid w:val="009D0AE7"/>
    <w:rsid w:val="00A07F31"/>
    <w:rsid w:val="00A11674"/>
    <w:rsid w:val="00A166A3"/>
    <w:rsid w:val="00A239EE"/>
    <w:rsid w:val="00A32D6D"/>
    <w:rsid w:val="00A33863"/>
    <w:rsid w:val="00A669E3"/>
    <w:rsid w:val="00A66D2A"/>
    <w:rsid w:val="00A741A0"/>
    <w:rsid w:val="00A74834"/>
    <w:rsid w:val="00A7525C"/>
    <w:rsid w:val="00A86D26"/>
    <w:rsid w:val="00AA36FB"/>
    <w:rsid w:val="00AA5FEA"/>
    <w:rsid w:val="00AD34F9"/>
    <w:rsid w:val="00AF143B"/>
    <w:rsid w:val="00AF7DE8"/>
    <w:rsid w:val="00B13106"/>
    <w:rsid w:val="00B168D6"/>
    <w:rsid w:val="00B23998"/>
    <w:rsid w:val="00B27277"/>
    <w:rsid w:val="00B35B50"/>
    <w:rsid w:val="00B411F9"/>
    <w:rsid w:val="00B42AB7"/>
    <w:rsid w:val="00B7170B"/>
    <w:rsid w:val="00B83577"/>
    <w:rsid w:val="00B90DEE"/>
    <w:rsid w:val="00BD04A7"/>
    <w:rsid w:val="00BE7086"/>
    <w:rsid w:val="00C15801"/>
    <w:rsid w:val="00C37BC8"/>
    <w:rsid w:val="00C4731C"/>
    <w:rsid w:val="00C50D56"/>
    <w:rsid w:val="00C67E25"/>
    <w:rsid w:val="00C84F53"/>
    <w:rsid w:val="00C91224"/>
    <w:rsid w:val="00CA7EB1"/>
    <w:rsid w:val="00CB78D9"/>
    <w:rsid w:val="00CF1F42"/>
    <w:rsid w:val="00D031B8"/>
    <w:rsid w:val="00D05218"/>
    <w:rsid w:val="00D121BF"/>
    <w:rsid w:val="00D1347F"/>
    <w:rsid w:val="00D13AC4"/>
    <w:rsid w:val="00D4131A"/>
    <w:rsid w:val="00D41437"/>
    <w:rsid w:val="00D47292"/>
    <w:rsid w:val="00D5258B"/>
    <w:rsid w:val="00D55F40"/>
    <w:rsid w:val="00D60224"/>
    <w:rsid w:val="00D62BF2"/>
    <w:rsid w:val="00D826E5"/>
    <w:rsid w:val="00D85C49"/>
    <w:rsid w:val="00D861DE"/>
    <w:rsid w:val="00DA43B2"/>
    <w:rsid w:val="00DB32C3"/>
    <w:rsid w:val="00DC7D3A"/>
    <w:rsid w:val="00DE0ECC"/>
    <w:rsid w:val="00DE325E"/>
    <w:rsid w:val="00E21B9D"/>
    <w:rsid w:val="00E30EFC"/>
    <w:rsid w:val="00E73DC2"/>
    <w:rsid w:val="00E771F4"/>
    <w:rsid w:val="00E840C2"/>
    <w:rsid w:val="00EB131B"/>
    <w:rsid w:val="00EB496A"/>
    <w:rsid w:val="00EC1FB0"/>
    <w:rsid w:val="00ED71A7"/>
    <w:rsid w:val="00EE7BD1"/>
    <w:rsid w:val="00F221C4"/>
    <w:rsid w:val="00F31263"/>
    <w:rsid w:val="00F422AC"/>
    <w:rsid w:val="00F52234"/>
    <w:rsid w:val="00F52E15"/>
    <w:rsid w:val="00F56032"/>
    <w:rsid w:val="00F62AF6"/>
    <w:rsid w:val="00F852D1"/>
    <w:rsid w:val="00F9098D"/>
    <w:rsid w:val="00F96703"/>
    <w:rsid w:val="00FB20FF"/>
    <w:rsid w:val="00FC484A"/>
    <w:rsid w:val="2E81D305"/>
    <w:rsid w:val="384D6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FE284"/>
  <w15:docId w15:val="{A0A9EFC0-B701-3347-AECB-EAB2AD2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lang w:val="en-AU" w:eastAsia="en-US" w:bidi="ar-SA"/>
        <w14:ligatures w14:val="standardContextual"/>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35F9A"/>
  </w:style>
  <w:style w:type="paragraph" w:styleId="Heading1">
    <w:name w:val="heading 1"/>
    <w:next w:val="Normal"/>
    <w:link w:val="Heading1Char"/>
    <w:uiPriority w:val="2"/>
    <w:qFormat/>
    <w:rsid w:val="00E21B9D"/>
    <w:pPr>
      <w:spacing w:after="600"/>
      <w:outlineLvl w:val="0"/>
    </w:pPr>
    <w:rPr>
      <w:rFonts w:asciiTheme="majorHAnsi" w:eastAsiaTheme="majorEastAsia" w:hAnsiTheme="majorHAnsi" w:cstheme="majorBidi"/>
      <w:bCs/>
      <w:color w:val="0F0A30" w:themeColor="accent1"/>
      <w:spacing w:val="20"/>
      <w:kern w:val="0"/>
      <w:sz w:val="48"/>
      <w:szCs w:val="48"/>
    </w:rPr>
  </w:style>
  <w:style w:type="paragraph" w:styleId="Heading2">
    <w:name w:val="heading 2"/>
    <w:basedOn w:val="Normal"/>
    <w:next w:val="Normal"/>
    <w:link w:val="Heading2Char"/>
    <w:uiPriority w:val="3"/>
    <w:qFormat/>
    <w:rsid w:val="00E21B9D"/>
    <w:pPr>
      <w:keepNext/>
      <w:keepLines/>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3"/>
    <w:qFormat/>
    <w:rsid w:val="00E21B9D"/>
    <w:pPr>
      <w:keepNext/>
      <w:keepLines/>
      <w:outlineLvl w:val="2"/>
    </w:pPr>
    <w:rPr>
      <w:rFonts w:asciiTheme="majorHAnsi" w:eastAsiaTheme="majorEastAsia" w:hAnsiTheme="majorHAnsi" w:cstheme="majorBidi"/>
      <w:b/>
      <w:bCs/>
      <w:color w:val="000000" w:themeColor="text1"/>
      <w:sz w:val="28"/>
      <w:szCs w:val="28"/>
    </w:rPr>
  </w:style>
  <w:style w:type="paragraph" w:styleId="Heading4">
    <w:name w:val="heading 4"/>
    <w:basedOn w:val="Normal"/>
    <w:next w:val="Normal"/>
    <w:link w:val="Heading4Char"/>
    <w:uiPriority w:val="3"/>
    <w:qFormat/>
    <w:rsid w:val="00E21B9D"/>
    <w:pPr>
      <w:keepNext/>
      <w:keepLines/>
      <w:outlineLvl w:val="3"/>
    </w:pPr>
    <w:rPr>
      <w:rFonts w:asciiTheme="majorHAnsi" w:eastAsiaTheme="majorEastAsia" w:hAnsiTheme="majorHAnsi" w:cstheme="majorBidi"/>
      <w:b/>
      <w:bCs/>
      <w:color w:val="000000" w:themeColor="text1"/>
      <w:sz w:val="24"/>
      <w:szCs w:val="22"/>
    </w:rPr>
  </w:style>
  <w:style w:type="paragraph" w:styleId="Heading5">
    <w:name w:val="heading 5"/>
    <w:basedOn w:val="Heading4"/>
    <w:next w:val="Normal"/>
    <w:link w:val="Heading5Char"/>
    <w:uiPriority w:val="3"/>
    <w:qFormat/>
    <w:rsid w:val="00E21B9D"/>
    <w:pPr>
      <w:outlineLvl w:val="4"/>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63E"/>
    <w:pPr>
      <w:tabs>
        <w:tab w:val="center" w:pos="4513"/>
        <w:tab w:val="right" w:pos="9026"/>
      </w:tabs>
      <w:spacing w:after="840"/>
    </w:pPr>
    <w:rPr>
      <w:noProof/>
    </w:rPr>
  </w:style>
  <w:style w:type="character" w:customStyle="1" w:styleId="HeaderChar">
    <w:name w:val="Header Char"/>
    <w:basedOn w:val="DefaultParagraphFont"/>
    <w:link w:val="Header"/>
    <w:uiPriority w:val="99"/>
    <w:rsid w:val="0042163E"/>
    <w:rPr>
      <w:noProof/>
    </w:rPr>
  </w:style>
  <w:style w:type="paragraph" w:styleId="Footer">
    <w:name w:val="footer"/>
    <w:basedOn w:val="Normal"/>
    <w:link w:val="FooterChar"/>
    <w:uiPriority w:val="99"/>
    <w:unhideWhenUsed/>
    <w:rsid w:val="0042163E"/>
    <w:pPr>
      <w:tabs>
        <w:tab w:val="center" w:pos="4513"/>
        <w:tab w:val="right" w:pos="9026"/>
      </w:tabs>
      <w:spacing w:after="0"/>
      <w:jc w:val="right"/>
    </w:pPr>
    <w:rPr>
      <w:noProof/>
    </w:rPr>
  </w:style>
  <w:style w:type="character" w:customStyle="1" w:styleId="FooterChar">
    <w:name w:val="Footer Char"/>
    <w:basedOn w:val="DefaultParagraphFont"/>
    <w:link w:val="Footer"/>
    <w:uiPriority w:val="99"/>
    <w:rsid w:val="0042163E"/>
    <w:rPr>
      <w:rFonts w:asciiTheme="minorHAnsi" w:hAnsiTheme="minorHAnsi" w:cstheme="minorHAnsi"/>
      <w:noProof/>
      <w:sz w:val="20"/>
      <w:szCs w:val="19"/>
    </w:rPr>
  </w:style>
  <w:style w:type="paragraph" w:styleId="Title">
    <w:name w:val="Title"/>
    <w:basedOn w:val="Header"/>
    <w:next w:val="Normal"/>
    <w:link w:val="TitleChar"/>
    <w:qFormat/>
    <w:rsid w:val="00011EDB"/>
    <w:pPr>
      <w:spacing w:before="0" w:after="0"/>
    </w:pPr>
    <w:rPr>
      <w:rFonts w:ascii="Arial Bold" w:hAnsi="Arial Bold"/>
      <w:b/>
      <w:bCs/>
      <w:color w:val="004E5A" w:themeColor="accent2"/>
      <w:spacing w:val="20"/>
      <w:sz w:val="42"/>
      <w:szCs w:val="40"/>
    </w:rPr>
  </w:style>
  <w:style w:type="character" w:customStyle="1" w:styleId="TitleChar">
    <w:name w:val="Title Char"/>
    <w:basedOn w:val="DefaultParagraphFont"/>
    <w:link w:val="Title"/>
    <w:rsid w:val="00011EDB"/>
    <w:rPr>
      <w:rFonts w:ascii="Arial Bold" w:hAnsi="Arial Bold"/>
      <w:b/>
      <w:bCs/>
      <w:noProof/>
      <w:color w:val="004E5A" w:themeColor="accent2"/>
      <w:spacing w:val="20"/>
      <w:sz w:val="42"/>
      <w:szCs w:val="40"/>
    </w:rPr>
  </w:style>
  <w:style w:type="paragraph" w:styleId="Subtitle">
    <w:name w:val="Subtitle"/>
    <w:basedOn w:val="Header"/>
    <w:next w:val="Normal"/>
    <w:link w:val="SubtitleChar"/>
    <w:uiPriority w:val="1"/>
    <w:qFormat/>
    <w:rsid w:val="003E4CA1"/>
    <w:pPr>
      <w:spacing w:before="0" w:after="0"/>
    </w:pPr>
    <w:rPr>
      <w:spacing w:val="20"/>
      <w:sz w:val="42"/>
      <w:szCs w:val="42"/>
    </w:rPr>
  </w:style>
  <w:style w:type="character" w:customStyle="1" w:styleId="SubtitleChar">
    <w:name w:val="Subtitle Char"/>
    <w:basedOn w:val="DefaultParagraphFont"/>
    <w:link w:val="Subtitle"/>
    <w:uiPriority w:val="1"/>
    <w:rsid w:val="003E4CA1"/>
    <w:rPr>
      <w:noProof/>
      <w:spacing w:val="20"/>
      <w:sz w:val="42"/>
      <w:szCs w:val="42"/>
    </w:rPr>
  </w:style>
  <w:style w:type="paragraph" w:customStyle="1" w:styleId="CoverDetails">
    <w:name w:val="Cover Details"/>
    <w:uiPriority w:val="8"/>
    <w:qFormat/>
    <w:rsid w:val="00201F66"/>
    <w:pPr>
      <w:spacing w:before="0" w:after="0"/>
      <w:ind w:right="2977"/>
    </w:pPr>
    <w:rPr>
      <w:rFonts w:asciiTheme="minorHAnsi" w:hAnsiTheme="minorHAnsi" w:cstheme="minorHAnsi"/>
    </w:rPr>
  </w:style>
  <w:style w:type="table" w:styleId="TableGrid">
    <w:name w:val="Table Grid"/>
    <w:aliases w:val="Table No Border,_CBS Table"/>
    <w:basedOn w:val="TableNormal"/>
    <w:uiPriority w:val="99"/>
    <w:rsid w:val="008A22AF"/>
    <w:tblPr>
      <w:tblCellMar>
        <w:left w:w="0" w:type="dxa"/>
        <w:right w:w="0" w:type="dxa"/>
      </w:tblCellMar>
    </w:tblPr>
    <w:tcPr>
      <w:tcMar>
        <w:left w:w="0" w:type="dxa"/>
        <w:right w:w="0" w:type="dxa"/>
      </w:tcMar>
    </w:tcPr>
  </w:style>
  <w:style w:type="paragraph" w:styleId="ListBullet">
    <w:name w:val="List Bullet"/>
    <w:next w:val="Normal"/>
    <w:uiPriority w:val="6"/>
    <w:qFormat/>
    <w:rsid w:val="00E30EFC"/>
    <w:pPr>
      <w:numPr>
        <w:numId w:val="2"/>
      </w:numPr>
      <w:spacing w:before="120" w:after="120"/>
    </w:pPr>
    <w:rPr>
      <w:kern w:val="0"/>
      <w:sz w:val="22"/>
      <w:szCs w:val="22"/>
    </w:rPr>
  </w:style>
  <w:style w:type="paragraph" w:customStyle="1" w:styleId="ListBullet6">
    <w:name w:val="List Bullet 6"/>
    <w:basedOn w:val="ListBullet"/>
    <w:uiPriority w:val="19"/>
    <w:semiHidden/>
    <w:rsid w:val="00E30EFC"/>
    <w:pPr>
      <w:numPr>
        <w:ilvl w:val="5"/>
      </w:numPr>
      <w:tabs>
        <w:tab w:val="clear" w:pos="2550"/>
        <w:tab w:val="num" w:pos="360"/>
      </w:tabs>
      <w:spacing w:line="260" w:lineRule="atLeast"/>
      <w:ind w:left="284" w:hanging="284"/>
    </w:pPr>
  </w:style>
  <w:style w:type="paragraph" w:styleId="ListBullet2">
    <w:name w:val="List Bullet 2"/>
    <w:basedOn w:val="ListBullet"/>
    <w:next w:val="Normal"/>
    <w:uiPriority w:val="19"/>
    <w:semiHidden/>
    <w:rsid w:val="00E30EFC"/>
    <w:pPr>
      <w:numPr>
        <w:ilvl w:val="1"/>
      </w:numPr>
      <w:spacing w:line="260" w:lineRule="atLeast"/>
    </w:pPr>
  </w:style>
  <w:style w:type="paragraph" w:styleId="ListBullet3">
    <w:name w:val="List Bullet 3"/>
    <w:basedOn w:val="ListBullet"/>
    <w:next w:val="Normal"/>
    <w:uiPriority w:val="19"/>
    <w:semiHidden/>
    <w:rsid w:val="00E30EFC"/>
    <w:pPr>
      <w:numPr>
        <w:ilvl w:val="2"/>
      </w:numPr>
      <w:spacing w:line="260" w:lineRule="atLeast"/>
    </w:pPr>
  </w:style>
  <w:style w:type="paragraph" w:styleId="ListBullet4">
    <w:name w:val="List Bullet 4"/>
    <w:basedOn w:val="ListBullet"/>
    <w:uiPriority w:val="19"/>
    <w:semiHidden/>
    <w:rsid w:val="00E30EFC"/>
    <w:pPr>
      <w:numPr>
        <w:ilvl w:val="3"/>
      </w:numPr>
      <w:tabs>
        <w:tab w:val="clear" w:pos="1700"/>
        <w:tab w:val="num" w:pos="360"/>
      </w:tabs>
      <w:spacing w:line="260" w:lineRule="atLeast"/>
      <w:ind w:left="284" w:hanging="284"/>
    </w:pPr>
  </w:style>
  <w:style w:type="paragraph" w:styleId="ListBullet5">
    <w:name w:val="List Bullet 5"/>
    <w:basedOn w:val="ListBullet"/>
    <w:uiPriority w:val="19"/>
    <w:semiHidden/>
    <w:rsid w:val="00E30EFC"/>
    <w:pPr>
      <w:numPr>
        <w:ilvl w:val="4"/>
      </w:numPr>
      <w:tabs>
        <w:tab w:val="clear" w:pos="2125"/>
        <w:tab w:val="num" w:pos="360"/>
      </w:tabs>
      <w:spacing w:line="260" w:lineRule="atLeast"/>
      <w:ind w:left="284" w:hanging="284"/>
    </w:pPr>
  </w:style>
  <w:style w:type="paragraph" w:styleId="ListNumber">
    <w:name w:val="List Number"/>
    <w:next w:val="Normal"/>
    <w:uiPriority w:val="6"/>
    <w:qFormat/>
    <w:rsid w:val="00E30EFC"/>
    <w:pPr>
      <w:numPr>
        <w:numId w:val="4"/>
      </w:numPr>
      <w:spacing w:before="120" w:after="120"/>
    </w:pPr>
    <w:rPr>
      <w:rFonts w:ascii="Calibri" w:hAnsi="Calibri"/>
      <w:kern w:val="0"/>
      <w:sz w:val="22"/>
      <w:szCs w:val="22"/>
    </w:rPr>
  </w:style>
  <w:style w:type="paragraph" w:customStyle="1" w:styleId="ListNumber6">
    <w:name w:val="List Number 6"/>
    <w:basedOn w:val="ListNumber"/>
    <w:uiPriority w:val="19"/>
    <w:semiHidden/>
    <w:rsid w:val="00E30EFC"/>
    <w:pPr>
      <w:numPr>
        <w:ilvl w:val="5"/>
      </w:numPr>
      <w:tabs>
        <w:tab w:val="clear" w:pos="2550"/>
        <w:tab w:val="num" w:pos="360"/>
      </w:tabs>
      <w:spacing w:line="260" w:lineRule="atLeast"/>
      <w:ind w:left="425"/>
    </w:pPr>
  </w:style>
  <w:style w:type="paragraph" w:styleId="ListNumber2">
    <w:name w:val="List Number 2"/>
    <w:basedOn w:val="ListNumber"/>
    <w:uiPriority w:val="19"/>
    <w:semiHidden/>
    <w:rsid w:val="00E30EFC"/>
    <w:pPr>
      <w:numPr>
        <w:ilvl w:val="1"/>
      </w:numPr>
      <w:spacing w:line="260" w:lineRule="atLeast"/>
    </w:pPr>
  </w:style>
  <w:style w:type="paragraph" w:styleId="ListNumber3">
    <w:name w:val="List Number 3"/>
    <w:basedOn w:val="ListNumber"/>
    <w:uiPriority w:val="19"/>
    <w:semiHidden/>
    <w:rsid w:val="00E30EFC"/>
    <w:pPr>
      <w:numPr>
        <w:ilvl w:val="2"/>
      </w:numPr>
      <w:spacing w:line="260" w:lineRule="atLeast"/>
    </w:pPr>
  </w:style>
  <w:style w:type="paragraph" w:styleId="ListNumber4">
    <w:name w:val="List Number 4"/>
    <w:basedOn w:val="ListNumber"/>
    <w:uiPriority w:val="19"/>
    <w:semiHidden/>
    <w:rsid w:val="00E30EFC"/>
    <w:pPr>
      <w:numPr>
        <w:ilvl w:val="3"/>
      </w:numPr>
      <w:tabs>
        <w:tab w:val="clear" w:pos="1700"/>
        <w:tab w:val="num" w:pos="360"/>
      </w:tabs>
      <w:spacing w:line="260" w:lineRule="atLeast"/>
      <w:ind w:left="425" w:hanging="1"/>
    </w:pPr>
  </w:style>
  <w:style w:type="paragraph" w:styleId="ListNumber5">
    <w:name w:val="List Number 5"/>
    <w:basedOn w:val="ListNumber"/>
    <w:uiPriority w:val="19"/>
    <w:semiHidden/>
    <w:rsid w:val="00E30EFC"/>
    <w:pPr>
      <w:numPr>
        <w:ilvl w:val="4"/>
      </w:numPr>
      <w:tabs>
        <w:tab w:val="clear" w:pos="2125"/>
      </w:tabs>
      <w:spacing w:line="260" w:lineRule="atLeast"/>
      <w:ind w:left="2126" w:hanging="1"/>
    </w:pPr>
  </w:style>
  <w:style w:type="paragraph" w:customStyle="1" w:styleId="ListAlpha0">
    <w:name w:val="List Alpha"/>
    <w:basedOn w:val="Normal"/>
    <w:uiPriority w:val="6"/>
    <w:qFormat/>
    <w:rsid w:val="00E30EFC"/>
    <w:pPr>
      <w:numPr>
        <w:numId w:val="1"/>
      </w:numPr>
      <w:spacing w:before="120" w:after="120" w:line="260" w:lineRule="atLeast"/>
    </w:pPr>
    <w:rPr>
      <w:kern w:val="0"/>
      <w:sz w:val="22"/>
      <w:szCs w:val="22"/>
    </w:rPr>
  </w:style>
  <w:style w:type="paragraph" w:customStyle="1" w:styleId="ListAlpha2">
    <w:name w:val="List Alpha 2"/>
    <w:basedOn w:val="ListAlpha0"/>
    <w:uiPriority w:val="19"/>
    <w:semiHidden/>
    <w:rsid w:val="00E30EFC"/>
    <w:pPr>
      <w:numPr>
        <w:ilvl w:val="1"/>
      </w:numPr>
    </w:pPr>
  </w:style>
  <w:style w:type="paragraph" w:customStyle="1" w:styleId="ListAlpha3">
    <w:name w:val="List Alpha 3"/>
    <w:basedOn w:val="ListAlpha0"/>
    <w:uiPriority w:val="19"/>
    <w:semiHidden/>
    <w:rsid w:val="00E30EFC"/>
    <w:pPr>
      <w:numPr>
        <w:ilvl w:val="2"/>
      </w:numPr>
    </w:pPr>
  </w:style>
  <w:style w:type="paragraph" w:customStyle="1" w:styleId="ListAlpha4">
    <w:name w:val="List Alpha 4"/>
    <w:basedOn w:val="ListAlpha0"/>
    <w:uiPriority w:val="19"/>
    <w:semiHidden/>
    <w:rsid w:val="00E30EFC"/>
    <w:pPr>
      <w:numPr>
        <w:ilvl w:val="3"/>
      </w:numPr>
    </w:pPr>
  </w:style>
  <w:style w:type="paragraph" w:customStyle="1" w:styleId="ListAlpha5">
    <w:name w:val="List Alpha 5"/>
    <w:basedOn w:val="ListAlpha0"/>
    <w:uiPriority w:val="19"/>
    <w:semiHidden/>
    <w:rsid w:val="00E30EFC"/>
    <w:pPr>
      <w:numPr>
        <w:ilvl w:val="4"/>
      </w:numPr>
    </w:pPr>
  </w:style>
  <w:style w:type="paragraph" w:customStyle="1" w:styleId="ListAlpha6">
    <w:name w:val="List Alpha 6"/>
    <w:basedOn w:val="ListAlpha0"/>
    <w:uiPriority w:val="19"/>
    <w:semiHidden/>
    <w:rsid w:val="00E30EFC"/>
    <w:pPr>
      <w:numPr>
        <w:ilvl w:val="5"/>
      </w:numPr>
    </w:pPr>
  </w:style>
  <w:style w:type="numbering" w:customStyle="1" w:styleId="ListAlpha">
    <w:name w:val="List_Alpha"/>
    <w:uiPriority w:val="99"/>
    <w:rsid w:val="00E30EFC"/>
    <w:pPr>
      <w:numPr>
        <w:numId w:val="1"/>
      </w:numPr>
    </w:pPr>
  </w:style>
  <w:style w:type="table" w:customStyle="1" w:styleId="ASCTable3condensed">
    <w:name w:val="ASC Table 3_condensed"/>
    <w:basedOn w:val="TableNormal"/>
    <w:uiPriority w:val="99"/>
    <w:rsid w:val="00E21B9D"/>
    <w:pPr>
      <w:spacing w:before="0" w:after="0"/>
    </w:pPr>
    <w:rPr>
      <w:color w:val="000000" w:themeColor="text1"/>
      <w:kern w:val="0"/>
    </w:rPr>
    <w:tblPr>
      <w:tblStyleRowBandSize w:val="1"/>
      <w:tblStyleColBandSize w:val="1"/>
      <w:tblCellMar>
        <w:top w:w="57" w:type="dxa"/>
        <w:left w:w="85" w:type="dxa"/>
        <w:bottom w:w="57" w:type="dxa"/>
        <w:right w:w="85" w:type="dxa"/>
      </w:tblCellMar>
    </w:tblPr>
    <w:tblStylePr w:type="firstRow">
      <w:rPr>
        <w:b/>
        <w:color w:val="000000" w:themeColor="text1"/>
      </w:rPr>
      <w:tblPr/>
      <w:tcPr>
        <w:tcBorders>
          <w:top w:val="nil"/>
          <w:left w:val="nil"/>
          <w:bottom w:val="single" w:sz="8" w:space="0" w:color="0F0A30" w:themeColor="accent1"/>
          <w:right w:val="nil"/>
          <w:insideH w:val="nil"/>
          <w:insideV w:val="nil"/>
        </w:tcBorders>
      </w:tcPr>
    </w:tblStylePr>
    <w:tblStylePr w:type="lastRow">
      <w:rPr>
        <w:rFonts w:asciiTheme="minorHAnsi" w:hAnsiTheme="minorHAnsi"/>
        <w:b/>
        <w:color w:val="000000" w:themeColor="text1"/>
        <w:sz w:val="20"/>
      </w:rPr>
      <w:tblPr/>
      <w:tcPr>
        <w:tcBorders>
          <w:top w:val="single" w:sz="8" w:space="0" w:color="0F0A30" w:themeColor="accent1"/>
          <w:left w:val="nil"/>
          <w:bottom w:val="single" w:sz="8" w:space="0" w:color="0F0A30" w:themeColor="accent1"/>
          <w:right w:val="nil"/>
          <w:insideH w:val="nil"/>
          <w:insideV w:val="nil"/>
          <w:tl2br w:val="nil"/>
          <w:tr2bl w:val="nil"/>
        </w:tcBorders>
      </w:tcPr>
    </w:tblStylePr>
    <w:tblStylePr w:type="firstCol">
      <w:rPr>
        <w:color w:val="000000" w:themeColor="text1"/>
      </w:rPr>
    </w:tblStylePr>
    <w:tblStylePr w:type="band1Horz">
      <w:rPr>
        <w:color w:val="000000" w:themeColor="text1"/>
      </w:rPr>
      <w:tblPr/>
      <w:tcPr>
        <w:shd w:val="clear" w:color="auto" w:fill="FFFFFF" w:themeFill="background1"/>
      </w:tcPr>
    </w:tblStylePr>
    <w:tblStylePr w:type="band2Horz">
      <w:tblPr/>
      <w:tcPr>
        <w:shd w:val="clear" w:color="auto" w:fill="ABF3FF" w:themeFill="accent2" w:themeFillTint="33"/>
      </w:tcPr>
    </w:tblStylePr>
  </w:style>
  <w:style w:type="table" w:customStyle="1" w:styleId="ASCTable2condensed">
    <w:name w:val="ASC Table 2_condensed"/>
    <w:basedOn w:val="TableNormal"/>
    <w:uiPriority w:val="99"/>
    <w:rsid w:val="00E21B9D"/>
    <w:pPr>
      <w:spacing w:before="0" w:after="0"/>
    </w:pPr>
    <w:rPr>
      <w:color w:val="000000" w:themeColor="text1"/>
      <w:kern w:val="0"/>
    </w:rPr>
    <w:tblPr>
      <w:tblStyleRowBandSize w:val="1"/>
      <w:tblStyleColBandSize w:val="1"/>
      <w:tblBorders>
        <w:bottom w:val="single" w:sz="8" w:space="0" w:color="E6E7E8" w:themeColor="background2"/>
        <w:insideH w:val="single" w:sz="8" w:space="0" w:color="E6E7E8" w:themeColor="background2"/>
      </w:tblBorders>
      <w:tblCellMar>
        <w:top w:w="57" w:type="dxa"/>
        <w:left w:w="85" w:type="dxa"/>
        <w:bottom w:w="57" w:type="dxa"/>
        <w:right w:w="85"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Theme="minorHAnsi" w:hAnsiTheme="minorHAnsi"/>
        <w:b/>
        <w:color w:val="FFFFFF" w:themeColor="background1"/>
        <w:sz w:val="20"/>
      </w:rPr>
      <w:tblPr/>
      <w:tcPr>
        <w:tcBorders>
          <w:top w:val="nil"/>
          <w:left w:val="nil"/>
          <w:bottom w:val="nil"/>
          <w:right w:val="nil"/>
          <w:insideH w:val="nil"/>
          <w:insideV w:val="nil"/>
          <w:tl2br w:val="nil"/>
          <w:tr2bl w:val="nil"/>
        </w:tcBorders>
        <w:shd w:val="clear" w:color="auto" w:fill="0F0A30" w:themeFill="accent1"/>
      </w:tcPr>
    </w:tblStylePr>
    <w:tblStylePr w:type="lastRow">
      <w:pPr>
        <w:wordWrap/>
        <w:spacing w:beforeLines="0" w:before="0" w:beforeAutospacing="0" w:afterLines="0" w:after="0" w:afterAutospacing="0" w:line="240" w:lineRule="auto"/>
        <w:contextualSpacing w:val="0"/>
      </w:pPr>
      <w:rPr>
        <w:rFonts w:asciiTheme="minorHAnsi" w:hAnsiTheme="minorHAnsi"/>
        <w:b/>
        <w:color w:val="000000" w:themeColor="text1"/>
        <w:sz w:val="20"/>
      </w:rPr>
      <w:tblPr/>
      <w:tcPr>
        <w:shd w:val="clear" w:color="auto" w:fill="004E5A" w:themeFill="accent2"/>
      </w:tcPr>
    </w:tblStylePr>
    <w:tblStylePr w:type="firstCol">
      <w:rPr>
        <w:b/>
      </w:rPr>
      <w:tblPr/>
      <w:tcPr>
        <w:tcBorders>
          <w:insideH w:val="single" w:sz="4" w:space="0" w:color="FFFFFF" w:themeColor="background1"/>
        </w:tcBorders>
        <w:shd w:val="clear" w:color="auto" w:fill="3C7C7B" w:themeFill="accent3"/>
      </w:tcPr>
    </w:tblStylePr>
    <w:tblStylePr w:type="band2Vert">
      <w:tblPr/>
      <w:tcPr>
        <w:shd w:val="clear" w:color="auto" w:fill="FFFFFF" w:themeFill="background1"/>
      </w:tcPr>
    </w:tblStylePr>
    <w:tblStylePr w:type="band2Horz">
      <w:tblPr/>
      <w:tcPr>
        <w:shd w:val="clear" w:color="auto" w:fill="FFFFFF" w:themeFill="background1"/>
      </w:tcPr>
    </w:tblStylePr>
  </w:style>
  <w:style w:type="table" w:customStyle="1" w:styleId="ASCTable1condensed">
    <w:name w:val="ASC Table 1_condensed"/>
    <w:basedOn w:val="TableNormal"/>
    <w:uiPriority w:val="99"/>
    <w:rsid w:val="00E21B9D"/>
    <w:pPr>
      <w:spacing w:before="0" w:after="0"/>
    </w:pPr>
    <w:rPr>
      <w:color w:val="000000" w:themeColor="text1"/>
      <w:kern w:val="0"/>
    </w:rPr>
    <w:tblPr>
      <w:tblBorders>
        <w:bottom w:val="single" w:sz="8" w:space="0" w:color="000000" w:themeColor="text1"/>
        <w:insideH w:val="single" w:sz="8" w:space="0" w:color="E6E7E8" w:themeColor="background2"/>
      </w:tblBorders>
      <w:tblCellMar>
        <w:top w:w="57" w:type="dxa"/>
        <w:left w:w="0" w:type="dxa"/>
        <w:bottom w:w="57" w:type="dxa"/>
        <w:right w:w="0" w:type="dxa"/>
      </w:tblCellMar>
    </w:tblPr>
    <w:tblStylePr w:type="firstRow">
      <w:rPr>
        <w:rFonts w:asciiTheme="minorHAnsi" w:hAnsiTheme="minorHAnsi"/>
        <w:b/>
        <w:caps w:val="0"/>
        <w:smallCaps w:val="0"/>
        <w:strike w:val="0"/>
        <w:dstrike w:val="0"/>
        <w:vanish w:val="0"/>
        <w:color w:val="000000" w:themeColor="text1"/>
        <w:spacing w:val="0"/>
        <w:sz w:val="20"/>
        <w:vertAlign w:val="baseline"/>
      </w:rPr>
      <w:tblPr/>
      <w:tcPr>
        <w:tcBorders>
          <w:top w:val="nil"/>
          <w:left w:val="nil"/>
          <w:bottom w:val="single" w:sz="8" w:space="0" w:color="0F0A30" w:themeColor="accent1"/>
          <w:right w:val="nil"/>
          <w:insideH w:val="nil"/>
          <w:insideV w:val="nil"/>
          <w:tl2br w:val="nil"/>
          <w:tr2bl w:val="nil"/>
        </w:tcBorders>
      </w:tcPr>
    </w:tblStylePr>
    <w:tblStylePr w:type="lastRow">
      <w:rPr>
        <w:rFonts w:asciiTheme="minorHAnsi" w:hAnsiTheme="minorHAnsi"/>
        <w:b/>
        <w:color w:val="000000" w:themeColor="text1"/>
        <w:sz w:val="20"/>
      </w:rPr>
      <w:tblPr/>
      <w:tcPr>
        <w:tcBorders>
          <w:top w:val="single" w:sz="8" w:space="0" w:color="0F0A30" w:themeColor="accent1"/>
          <w:left w:val="nil"/>
          <w:bottom w:val="single" w:sz="8" w:space="0" w:color="0F0A30" w:themeColor="accent1"/>
          <w:right w:val="nil"/>
          <w:insideH w:val="nil"/>
          <w:insideV w:val="nil"/>
          <w:tl2br w:val="nil"/>
          <w:tr2bl w:val="nil"/>
        </w:tcBorders>
        <w:shd w:val="clear" w:color="auto" w:fill="FFFFFF" w:themeFill="background1"/>
      </w:tcPr>
    </w:tblStylePr>
    <w:tblStylePr w:type="firstCol">
      <w:rPr>
        <w:b/>
        <w:color w:val="000000" w:themeColor="text1"/>
      </w:rPr>
    </w:tblStylePr>
  </w:style>
  <w:style w:type="paragraph" w:customStyle="1" w:styleId="TableCaption">
    <w:name w:val="Table Caption"/>
    <w:basedOn w:val="TableTitle"/>
    <w:next w:val="BodyText"/>
    <w:uiPriority w:val="7"/>
    <w:qFormat/>
    <w:rsid w:val="00E21B9D"/>
    <w:pPr>
      <w:spacing w:after="240" w:line="240" w:lineRule="auto"/>
    </w:pPr>
    <w:rPr>
      <w:sz w:val="20"/>
    </w:rPr>
  </w:style>
  <w:style w:type="paragraph" w:styleId="BodyText">
    <w:name w:val="Body Text"/>
    <w:basedOn w:val="Normal"/>
    <w:link w:val="BodyTextChar"/>
    <w:uiPriority w:val="99"/>
    <w:semiHidden/>
    <w:unhideWhenUsed/>
    <w:rsid w:val="00E30EFC"/>
    <w:pPr>
      <w:spacing w:after="120"/>
    </w:pPr>
  </w:style>
  <w:style w:type="character" w:customStyle="1" w:styleId="BodyTextChar">
    <w:name w:val="Body Text Char"/>
    <w:basedOn w:val="DefaultParagraphFont"/>
    <w:link w:val="BodyText"/>
    <w:uiPriority w:val="99"/>
    <w:semiHidden/>
    <w:rsid w:val="00E30EFC"/>
    <w:rPr>
      <w:rFonts w:asciiTheme="minorHAnsi" w:hAnsiTheme="minorHAnsi" w:cstheme="minorHAnsi"/>
      <w:sz w:val="20"/>
      <w:szCs w:val="19"/>
    </w:rPr>
  </w:style>
  <w:style w:type="paragraph" w:styleId="ListParagraph">
    <w:name w:val="List Paragraph"/>
    <w:basedOn w:val="Normal"/>
    <w:uiPriority w:val="34"/>
    <w:qFormat/>
    <w:rsid w:val="00E30EFC"/>
    <w:pPr>
      <w:ind w:left="720"/>
      <w:contextualSpacing/>
    </w:pPr>
  </w:style>
  <w:style w:type="character" w:customStyle="1" w:styleId="Heading1Char">
    <w:name w:val="Heading 1 Char"/>
    <w:basedOn w:val="DefaultParagraphFont"/>
    <w:link w:val="Heading1"/>
    <w:uiPriority w:val="2"/>
    <w:rsid w:val="00E21B9D"/>
    <w:rPr>
      <w:rFonts w:asciiTheme="majorHAnsi" w:eastAsiaTheme="majorEastAsia" w:hAnsiTheme="majorHAnsi" w:cstheme="majorBidi"/>
      <w:bCs/>
      <w:color w:val="0F0A30" w:themeColor="accent1"/>
      <w:spacing w:val="20"/>
      <w:kern w:val="0"/>
      <w:sz w:val="48"/>
      <w:szCs w:val="48"/>
    </w:rPr>
  </w:style>
  <w:style w:type="paragraph" w:customStyle="1" w:styleId="FigureStyle">
    <w:name w:val="Figure Style"/>
    <w:basedOn w:val="Normal"/>
    <w:next w:val="Normal"/>
    <w:uiPriority w:val="7"/>
    <w:semiHidden/>
    <w:qFormat/>
    <w:rsid w:val="00E30EFC"/>
    <w:pPr>
      <w:spacing w:before="120" w:after="120"/>
    </w:pPr>
    <w:rPr>
      <w:rFonts w:asciiTheme="majorHAnsi" w:hAnsiTheme="majorHAnsi"/>
      <w:caps/>
      <w:color w:val="3C7C7B" w:themeColor="accent3"/>
      <w:kern w:val="0"/>
      <w:sz w:val="28"/>
      <w:szCs w:val="24"/>
    </w:rPr>
  </w:style>
  <w:style w:type="paragraph" w:customStyle="1" w:styleId="Appendix">
    <w:name w:val="Appendix"/>
    <w:next w:val="Normal"/>
    <w:uiPriority w:val="6"/>
    <w:semiHidden/>
    <w:qFormat/>
    <w:rsid w:val="00E30EFC"/>
    <w:pPr>
      <w:numPr>
        <w:numId w:val="5"/>
      </w:numPr>
      <w:spacing w:before="120" w:after="120"/>
    </w:pPr>
    <w:rPr>
      <w:rFonts w:asciiTheme="majorHAnsi" w:eastAsia="SimSun" w:hAnsiTheme="majorHAnsi" w:cstheme="minorHAnsi"/>
      <w:noProof/>
      <w:color w:val="FFFFFF" w:themeColor="background1"/>
      <w:kern w:val="0"/>
      <w:sz w:val="84"/>
      <w:szCs w:val="40"/>
      <w:lang w:val="en-GB" w:eastAsia="zh-CN"/>
    </w:rPr>
  </w:style>
  <w:style w:type="paragraph" w:styleId="Caption">
    <w:name w:val="caption"/>
    <w:basedOn w:val="Normal"/>
    <w:next w:val="FigureStyle"/>
    <w:uiPriority w:val="35"/>
    <w:semiHidden/>
    <w:qFormat/>
    <w:rsid w:val="00E30EFC"/>
    <w:pPr>
      <w:tabs>
        <w:tab w:val="left" w:pos="1134"/>
      </w:tabs>
      <w:spacing w:after="60"/>
      <w:ind w:left="1134" w:hanging="1134"/>
    </w:pPr>
    <w:rPr>
      <w:b/>
      <w:iCs/>
      <w:color w:val="000000" w:themeColor="text1"/>
      <w:kern w:val="0"/>
      <w:szCs w:val="18"/>
    </w:rPr>
  </w:style>
  <w:style w:type="paragraph" w:customStyle="1" w:styleId="FigureCaption">
    <w:name w:val="Figure Caption"/>
    <w:basedOn w:val="FigureTitle"/>
    <w:next w:val="Normal"/>
    <w:uiPriority w:val="7"/>
    <w:qFormat/>
    <w:rsid w:val="00E21B9D"/>
    <w:pPr>
      <w:keepNext w:val="0"/>
      <w:numPr>
        <w:numId w:val="19"/>
      </w:numPr>
      <w:spacing w:after="240" w:line="240" w:lineRule="auto"/>
      <w:jc w:val="center"/>
    </w:pPr>
    <w:rPr>
      <w:sz w:val="20"/>
    </w:rPr>
  </w:style>
  <w:style w:type="paragraph" w:customStyle="1" w:styleId="AppendixHeading1">
    <w:name w:val="Appendix Heading 1"/>
    <w:basedOn w:val="Normal"/>
    <w:uiPriority w:val="4"/>
    <w:qFormat/>
    <w:rsid w:val="00E21B9D"/>
    <w:pPr>
      <w:numPr>
        <w:numId w:val="18"/>
      </w:numPr>
      <w:spacing w:after="600"/>
      <w:outlineLvl w:val="0"/>
    </w:pPr>
    <w:rPr>
      <w:rFonts w:asciiTheme="majorHAnsi" w:eastAsia="Times New Roman" w:hAnsiTheme="majorHAnsi" w:cs="Arial"/>
      <w:bCs/>
      <w:color w:val="0F0A30" w:themeColor="accent1"/>
      <w:kern w:val="0"/>
      <w:sz w:val="48"/>
      <w:szCs w:val="52"/>
      <w:lang w:eastAsia="en-AU"/>
    </w:rPr>
  </w:style>
  <w:style w:type="paragraph" w:customStyle="1" w:styleId="AppendixHeading2">
    <w:name w:val="Appendix Heading 2"/>
    <w:basedOn w:val="AppendixHeading3"/>
    <w:next w:val="Normal"/>
    <w:uiPriority w:val="4"/>
    <w:qFormat/>
    <w:rsid w:val="00E21B9D"/>
    <w:rPr>
      <w:rFonts w:ascii="Arial Bold" w:hAnsi="Arial Bold"/>
      <w:sz w:val="32"/>
      <w:szCs w:val="28"/>
    </w:rPr>
  </w:style>
  <w:style w:type="paragraph" w:customStyle="1" w:styleId="AppendixHeading3">
    <w:name w:val="Appendix Heading 3"/>
    <w:basedOn w:val="AppendixHeading4"/>
    <w:next w:val="Normal"/>
    <w:uiPriority w:val="4"/>
    <w:qFormat/>
    <w:rsid w:val="00E21B9D"/>
    <w:rPr>
      <w:sz w:val="28"/>
      <w:szCs w:val="24"/>
    </w:rPr>
  </w:style>
  <w:style w:type="paragraph" w:customStyle="1" w:styleId="AppendixHeading4">
    <w:name w:val="Appendix Heading 4"/>
    <w:basedOn w:val="Normal"/>
    <w:next w:val="Normal"/>
    <w:uiPriority w:val="4"/>
    <w:qFormat/>
    <w:rsid w:val="00E21B9D"/>
    <w:pPr>
      <w:keepNext/>
      <w:keepLines/>
      <w:numPr>
        <w:ilvl w:val="3"/>
        <w:numId w:val="18"/>
      </w:numPr>
      <w:tabs>
        <w:tab w:val="left" w:pos="1134"/>
      </w:tabs>
      <w:spacing w:after="120"/>
      <w:outlineLvl w:val="3"/>
    </w:pPr>
    <w:rPr>
      <w:rFonts w:eastAsia="Times New Roman" w:cs="Times New Roman"/>
      <w:b/>
      <w:color w:val="000000" w:themeColor="text1"/>
      <w:kern w:val="0"/>
      <w:sz w:val="24"/>
      <w:szCs w:val="22"/>
      <w:lang w:eastAsia="en-AU"/>
    </w:rPr>
  </w:style>
  <w:style w:type="paragraph" w:customStyle="1" w:styleId="AppendixHeading5">
    <w:name w:val="Appendix Heading 5"/>
    <w:basedOn w:val="Normal"/>
    <w:next w:val="Normal"/>
    <w:uiPriority w:val="4"/>
    <w:qFormat/>
    <w:rsid w:val="00E21B9D"/>
    <w:pPr>
      <w:keepNext/>
      <w:keepLines/>
      <w:numPr>
        <w:ilvl w:val="4"/>
        <w:numId w:val="18"/>
      </w:numPr>
      <w:tabs>
        <w:tab w:val="left" w:pos="851"/>
        <w:tab w:val="left" w:pos="1134"/>
      </w:tabs>
      <w:spacing w:after="120"/>
      <w:outlineLvl w:val="4"/>
    </w:pPr>
    <w:rPr>
      <w:rFonts w:eastAsia="Times New Roman"/>
      <w:bCs/>
      <w:color w:val="000000" w:themeColor="text1"/>
      <w:kern w:val="0"/>
      <w:sz w:val="24"/>
      <w:szCs w:val="28"/>
      <w:lang w:eastAsia="en-AU"/>
    </w:rPr>
  </w:style>
  <w:style w:type="character" w:customStyle="1" w:styleId="Heading2Char">
    <w:name w:val="Heading 2 Char"/>
    <w:basedOn w:val="DefaultParagraphFont"/>
    <w:link w:val="Heading2"/>
    <w:uiPriority w:val="3"/>
    <w:rsid w:val="00E21B9D"/>
    <w:rPr>
      <w:rFonts w:asciiTheme="majorHAnsi" w:eastAsiaTheme="majorEastAsia" w:hAnsiTheme="majorHAnsi" w:cstheme="majorBidi"/>
      <w:b/>
      <w:bCs/>
      <w:color w:val="000000" w:themeColor="text1"/>
      <w:sz w:val="32"/>
      <w:szCs w:val="32"/>
    </w:rPr>
  </w:style>
  <w:style w:type="character" w:customStyle="1" w:styleId="Heading3Char">
    <w:name w:val="Heading 3 Char"/>
    <w:basedOn w:val="DefaultParagraphFont"/>
    <w:link w:val="Heading3"/>
    <w:uiPriority w:val="3"/>
    <w:rsid w:val="00E21B9D"/>
    <w:rPr>
      <w:rFonts w:asciiTheme="majorHAnsi" w:eastAsiaTheme="majorEastAsia" w:hAnsiTheme="majorHAnsi" w:cstheme="majorBidi"/>
      <w:b/>
      <w:bCs/>
      <w:color w:val="000000" w:themeColor="text1"/>
      <w:sz w:val="28"/>
      <w:szCs w:val="28"/>
    </w:rPr>
  </w:style>
  <w:style w:type="character" w:customStyle="1" w:styleId="Heading4Char">
    <w:name w:val="Heading 4 Char"/>
    <w:basedOn w:val="DefaultParagraphFont"/>
    <w:link w:val="Heading4"/>
    <w:uiPriority w:val="3"/>
    <w:rsid w:val="00E21B9D"/>
    <w:rPr>
      <w:rFonts w:asciiTheme="majorHAnsi" w:eastAsiaTheme="majorEastAsia" w:hAnsiTheme="majorHAnsi" w:cstheme="majorBidi"/>
      <w:b/>
      <w:bCs/>
      <w:color w:val="000000" w:themeColor="text1"/>
      <w:sz w:val="24"/>
      <w:szCs w:val="22"/>
    </w:rPr>
  </w:style>
  <w:style w:type="character" w:customStyle="1" w:styleId="Heading5Char">
    <w:name w:val="Heading 5 Char"/>
    <w:basedOn w:val="DefaultParagraphFont"/>
    <w:link w:val="Heading5"/>
    <w:uiPriority w:val="3"/>
    <w:rsid w:val="00E21B9D"/>
    <w:rPr>
      <w:rFonts w:asciiTheme="majorHAnsi" w:eastAsiaTheme="majorEastAsia" w:hAnsiTheme="majorHAnsi" w:cstheme="majorBidi"/>
      <w:color w:val="000000" w:themeColor="text1"/>
      <w:sz w:val="24"/>
      <w:szCs w:val="22"/>
    </w:rPr>
  </w:style>
  <w:style w:type="paragraph" w:customStyle="1" w:styleId="NbrHeading1">
    <w:name w:val="Nbr Heading 1"/>
    <w:basedOn w:val="Heading1"/>
    <w:next w:val="Normal"/>
    <w:uiPriority w:val="3"/>
    <w:qFormat/>
    <w:rsid w:val="00E21B9D"/>
    <w:pPr>
      <w:numPr>
        <w:numId w:val="24"/>
      </w:numPr>
    </w:pPr>
    <w:rPr>
      <w:rFonts w:eastAsia="Times New Roman" w:cs="Arial"/>
      <w:lang w:eastAsia="en-AU"/>
    </w:rPr>
  </w:style>
  <w:style w:type="paragraph" w:customStyle="1" w:styleId="NbrHeading2">
    <w:name w:val="Nbr Heading 2"/>
    <w:basedOn w:val="Heading2"/>
    <w:next w:val="Normal"/>
    <w:uiPriority w:val="3"/>
    <w:qFormat/>
    <w:rsid w:val="00E21B9D"/>
    <w:pPr>
      <w:numPr>
        <w:ilvl w:val="1"/>
        <w:numId w:val="24"/>
      </w:numPr>
    </w:pPr>
    <w:rPr>
      <w:rFonts w:ascii="Arial" w:eastAsia="Times New Roman" w:hAnsi="Arial" w:cs="Arial"/>
      <w:bCs w:val="0"/>
      <w:iCs/>
      <w:kern w:val="0"/>
      <w:szCs w:val="40"/>
      <w:lang w:eastAsia="en-AU"/>
    </w:rPr>
  </w:style>
  <w:style w:type="paragraph" w:customStyle="1" w:styleId="NbrHeading3">
    <w:name w:val="Nbr Heading 3"/>
    <w:basedOn w:val="Heading3"/>
    <w:next w:val="Normal"/>
    <w:uiPriority w:val="3"/>
    <w:qFormat/>
    <w:rsid w:val="00E21B9D"/>
    <w:pPr>
      <w:numPr>
        <w:ilvl w:val="2"/>
        <w:numId w:val="24"/>
      </w:numPr>
    </w:pPr>
    <w:rPr>
      <w:rFonts w:ascii="Arial" w:eastAsia="Times New Roman" w:hAnsi="Arial" w:cs="Times New Roman"/>
      <w:bCs w:val="0"/>
      <w:kern w:val="0"/>
      <w:szCs w:val="32"/>
      <w:lang w:eastAsia="en-AU"/>
    </w:rPr>
  </w:style>
  <w:style w:type="paragraph" w:customStyle="1" w:styleId="NbrHeading4">
    <w:name w:val="Nbr Heading 4"/>
    <w:basedOn w:val="Heading4"/>
    <w:next w:val="Normal"/>
    <w:uiPriority w:val="3"/>
    <w:qFormat/>
    <w:rsid w:val="00E21B9D"/>
    <w:pPr>
      <w:numPr>
        <w:ilvl w:val="3"/>
        <w:numId w:val="24"/>
      </w:numPr>
    </w:pPr>
    <w:rPr>
      <w:rFonts w:ascii="Arial" w:eastAsia="Times New Roman" w:hAnsi="Arial" w:cs="Times New Roman"/>
      <w:bCs w:val="0"/>
      <w:kern w:val="0"/>
      <w:lang w:eastAsia="en-AU"/>
    </w:rPr>
  </w:style>
  <w:style w:type="paragraph" w:customStyle="1" w:styleId="NbrHeading5">
    <w:name w:val="Nbr Heading 5"/>
    <w:basedOn w:val="Heading5"/>
    <w:next w:val="Normal"/>
    <w:uiPriority w:val="3"/>
    <w:qFormat/>
    <w:rsid w:val="00E21B9D"/>
    <w:pPr>
      <w:numPr>
        <w:ilvl w:val="4"/>
        <w:numId w:val="24"/>
      </w:numPr>
      <w:tabs>
        <w:tab w:val="left" w:pos="851"/>
      </w:tabs>
    </w:pPr>
    <w:rPr>
      <w:rFonts w:ascii="Arial" w:eastAsia="Times New Roman" w:hAnsi="Arial" w:cstheme="minorHAnsi"/>
      <w:bCs/>
      <w:kern w:val="0"/>
      <w:szCs w:val="28"/>
      <w:lang w:eastAsia="en-AU"/>
    </w:rPr>
  </w:style>
  <w:style w:type="paragraph" w:customStyle="1" w:styleId="Introduction">
    <w:name w:val="Introduction"/>
    <w:uiPriority w:val="5"/>
    <w:qFormat/>
    <w:rsid w:val="00F62AF6"/>
    <w:rPr>
      <w:rFonts w:asciiTheme="minorHAnsi" w:hAnsiTheme="minorHAnsi" w:cstheme="minorHAnsi"/>
      <w:color w:val="3C7C7B" w:themeColor="accent3"/>
      <w:sz w:val="36"/>
      <w:szCs w:val="32"/>
    </w:rPr>
  </w:style>
  <w:style w:type="paragraph" w:styleId="Quote">
    <w:name w:val="Quote"/>
    <w:basedOn w:val="Normal"/>
    <w:next w:val="Normal"/>
    <w:link w:val="QuoteChar"/>
    <w:uiPriority w:val="29"/>
    <w:qFormat/>
    <w:rsid w:val="00A07F31"/>
    <w:pPr>
      <w:spacing w:before="0" w:after="0" w:line="264" w:lineRule="auto"/>
      <w:ind w:right="646"/>
    </w:pPr>
    <w:rPr>
      <w:color w:val="0F0A30" w:themeColor="accent1"/>
      <w:sz w:val="24"/>
      <w:szCs w:val="24"/>
    </w:rPr>
  </w:style>
  <w:style w:type="character" w:customStyle="1" w:styleId="QuoteChar">
    <w:name w:val="Quote Char"/>
    <w:basedOn w:val="DefaultParagraphFont"/>
    <w:link w:val="Quote"/>
    <w:uiPriority w:val="29"/>
    <w:rsid w:val="00A07F31"/>
    <w:rPr>
      <w:color w:val="0F0A30" w:themeColor="accent1"/>
      <w:sz w:val="24"/>
      <w:szCs w:val="24"/>
    </w:rPr>
  </w:style>
  <w:style w:type="paragraph" w:customStyle="1" w:styleId="Acknowledgment">
    <w:name w:val="Acknowledgment"/>
    <w:uiPriority w:val="5"/>
    <w:qFormat/>
    <w:rsid w:val="0042163E"/>
    <w:pPr>
      <w:spacing w:before="120" w:after="120"/>
      <w:ind w:right="1401"/>
    </w:pPr>
    <w:rPr>
      <w:sz w:val="24"/>
      <w:szCs w:val="24"/>
    </w:rPr>
  </w:style>
  <w:style w:type="table" w:styleId="TableGridLight">
    <w:name w:val="Grid Table Light"/>
    <w:aliases w:val="ASC Table 1_expanded"/>
    <w:basedOn w:val="TableNormal"/>
    <w:uiPriority w:val="40"/>
    <w:rsid w:val="00DC7D3A"/>
    <w:pPr>
      <w:spacing w:before="120" w:after="120"/>
    </w:pPr>
    <w:tblPr>
      <w:tblBorders>
        <w:bottom w:val="single" w:sz="8" w:space="0" w:color="000000" w:themeColor="text1"/>
        <w:insideH w:val="single" w:sz="8" w:space="0" w:color="E6E7E8" w:themeColor="background2"/>
      </w:tblBorders>
      <w:tblCellMar>
        <w:left w:w="85" w:type="dxa"/>
        <w:right w:w="85" w:type="dxa"/>
      </w:tblCellMar>
    </w:tblPr>
    <w:tblStylePr w:type="firstRow">
      <w:rPr>
        <w:rFonts w:asciiTheme="minorHAnsi" w:hAnsiTheme="minorHAnsi"/>
        <w:b/>
        <w:caps w:val="0"/>
        <w:smallCaps w:val="0"/>
        <w:strike w:val="0"/>
        <w:dstrike w:val="0"/>
        <w:vanish w:val="0"/>
        <w:color w:val="000000" w:themeColor="text1"/>
        <w:spacing w:val="0"/>
        <w:sz w:val="20"/>
        <w:vertAlign w:val="baseline"/>
      </w:rPr>
      <w:tblPr/>
      <w:tcPr>
        <w:tcBorders>
          <w:top w:val="nil"/>
          <w:left w:val="nil"/>
          <w:bottom w:val="single" w:sz="12" w:space="0" w:color="0F0A30" w:themeColor="accent1"/>
          <w:right w:val="nil"/>
          <w:insideH w:val="nil"/>
          <w:insideV w:val="nil"/>
          <w:tl2br w:val="nil"/>
          <w:tr2bl w:val="nil"/>
        </w:tcBorders>
      </w:tcPr>
    </w:tblStylePr>
    <w:tblStylePr w:type="lastRow">
      <w:rPr>
        <w:b/>
      </w:rPr>
      <w:tblPr/>
      <w:tcPr>
        <w:tcBorders>
          <w:top w:val="single" w:sz="12" w:space="0" w:color="0F0A30" w:themeColor="accent1"/>
          <w:left w:val="nil"/>
          <w:bottom w:val="single" w:sz="12" w:space="0" w:color="0F0A30" w:themeColor="accent1"/>
          <w:right w:val="nil"/>
          <w:insideH w:val="nil"/>
          <w:insideV w:val="nil"/>
          <w:tl2br w:val="nil"/>
          <w:tr2bl w:val="nil"/>
        </w:tcBorders>
      </w:tcPr>
    </w:tblStylePr>
    <w:tblStylePr w:type="firstCol">
      <w:rPr>
        <w:b/>
      </w:rPr>
    </w:tblStylePr>
  </w:style>
  <w:style w:type="table" w:styleId="PlainTable1">
    <w:name w:val="Plain Table 1"/>
    <w:aliases w:val="ASC Table 2_expanded"/>
    <w:basedOn w:val="TableNormal"/>
    <w:uiPriority w:val="41"/>
    <w:rsid w:val="003E3C50"/>
    <w:pPr>
      <w:spacing w:before="120" w:after="120"/>
    </w:pPr>
    <w:tblPr>
      <w:tblStyleRowBandSize w:val="1"/>
      <w:tblStyleColBandSize w:val="1"/>
      <w:tblBorders>
        <w:insideH w:val="single" w:sz="8" w:space="0" w:color="E6E7E8" w:themeColor="background2"/>
      </w:tblBorders>
    </w:tblPr>
    <w:tblStylePr w:type="firstRow">
      <w:rPr>
        <w:rFonts w:asciiTheme="minorHAnsi" w:hAnsiTheme="minorHAnsi"/>
        <w:b/>
        <w:bCs/>
        <w:color w:val="FFFFFF" w:themeColor="background1"/>
        <w:sz w:val="20"/>
      </w:rPr>
      <w:tblPr/>
      <w:tcPr>
        <w:shd w:val="clear" w:color="auto" w:fill="0F0A30" w:themeFill="accent1"/>
      </w:tcPr>
    </w:tblStylePr>
    <w:tblStylePr w:type="lastRow">
      <w:rPr>
        <w:rFonts w:asciiTheme="minorHAnsi" w:hAnsiTheme="minorHAnsi"/>
        <w:b/>
        <w:bCs/>
        <w:color w:val="000000" w:themeColor="text1"/>
        <w:sz w:val="20"/>
      </w:rPr>
      <w:tblPr/>
      <w:tcPr>
        <w:shd w:val="clear" w:color="auto" w:fill="004E5A" w:themeFill="accent2"/>
      </w:tcPr>
    </w:tblStylePr>
    <w:tblStylePr w:type="firstCol">
      <w:rPr>
        <w:rFonts w:asciiTheme="minorHAnsi" w:hAnsiTheme="minorHAnsi"/>
        <w:b/>
        <w:bCs/>
        <w:color w:val="000000" w:themeColor="text1"/>
        <w:sz w:val="20"/>
      </w:rPr>
      <w:tblPr/>
      <w:tcPr>
        <w:tcBorders>
          <w:insideH w:val="single" w:sz="4" w:space="0" w:color="FFFFFF" w:themeColor="background1"/>
        </w:tcBorders>
        <w:shd w:val="clear" w:color="auto" w:fill="3C7C7B" w:themeFill="accent3"/>
      </w:tcPr>
    </w:tblStylePr>
    <w:tblStylePr w:type="lastCol">
      <w:rPr>
        <w:b/>
        <w:bCs/>
      </w:rPr>
    </w:tblStylePr>
    <w:tblStylePr w:type="band1Horz">
      <w:tblPr/>
      <w:tcPr>
        <w:tcBorders>
          <w:insideH w:val="nil"/>
        </w:tcBorders>
      </w:tcPr>
    </w:tblStylePr>
  </w:style>
  <w:style w:type="table" w:styleId="PlainTable2">
    <w:name w:val="Plain Table 2"/>
    <w:aliases w:val="ASC Table 3_expanded"/>
    <w:basedOn w:val="TableNormal"/>
    <w:uiPriority w:val="42"/>
    <w:rsid w:val="00D121BF"/>
    <w:pPr>
      <w:spacing w:before="120" w:after="120"/>
    </w:pPr>
    <w:tblPr>
      <w:tblStyleRowBandSize w:val="1"/>
      <w:tblStyleColBandSize w:val="1"/>
      <w:tblCellMar>
        <w:top w:w="57" w:type="dxa"/>
        <w:left w:w="85" w:type="dxa"/>
        <w:bottom w:w="57" w:type="dxa"/>
        <w:right w:w="85" w:type="dxa"/>
      </w:tblCellMar>
    </w:tblPr>
    <w:tblStylePr w:type="firstRow">
      <w:rPr>
        <w:rFonts w:asciiTheme="minorHAnsi" w:hAnsiTheme="minorHAnsi"/>
        <w:b/>
        <w:bCs/>
        <w:color w:val="000000" w:themeColor="text1"/>
        <w:sz w:val="20"/>
      </w:rPr>
      <w:tblPr/>
      <w:tcPr>
        <w:tcBorders>
          <w:top w:val="nil"/>
          <w:left w:val="nil"/>
          <w:bottom w:val="single" w:sz="8" w:space="0" w:color="0F0A30" w:themeColor="accent1"/>
          <w:right w:val="nil"/>
          <w:insideH w:val="nil"/>
          <w:insideV w:val="nil"/>
          <w:tl2br w:val="nil"/>
          <w:tr2bl w:val="nil"/>
        </w:tcBorders>
      </w:tcPr>
    </w:tblStylePr>
    <w:tblStylePr w:type="lastRow">
      <w:rPr>
        <w:rFonts w:asciiTheme="minorHAnsi" w:hAnsiTheme="minorHAnsi"/>
        <w:b/>
        <w:bCs/>
        <w:color w:val="000000" w:themeColor="text1"/>
        <w:sz w:val="20"/>
      </w:rPr>
      <w:tblPr/>
      <w:tcPr>
        <w:tcBorders>
          <w:top w:val="single" w:sz="8" w:space="0" w:color="0F0A30" w:themeColor="accent1"/>
          <w:bottom w:val="single" w:sz="8" w:space="0" w:color="0F0A30" w:themeColor="accent1"/>
        </w:tcBorders>
      </w:tcPr>
    </w:tblStylePr>
    <w:tblStylePr w:type="firstCol">
      <w:rPr>
        <w:rFonts w:asciiTheme="minorHAnsi" w:hAnsiTheme="minorHAnsi"/>
        <w:b w:val="0"/>
        <w:bCs/>
        <w:sz w:val="20"/>
      </w:rPr>
      <w:tblPr/>
      <w:tcPr>
        <w:tcBorders>
          <w:top w:val="nil"/>
          <w:left w:val="nil"/>
          <w:bottom w:val="nil"/>
          <w:right w:val="nil"/>
          <w:insideH w:val="nil"/>
          <w:insideV w:val="nil"/>
          <w:tl2br w:val="nil"/>
          <w:tr2bl w:val="nil"/>
        </w:tcBorders>
      </w:tc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ABF3FF" w:themeFill="accent2" w:themeFillTint="33"/>
      </w:tcPr>
    </w:tblStylePr>
  </w:style>
  <w:style w:type="paragraph" w:customStyle="1" w:styleId="BreakoutHeading">
    <w:name w:val="Breakout Heading"/>
    <w:uiPriority w:val="4"/>
    <w:qFormat/>
    <w:rsid w:val="00D121BF"/>
    <w:pPr>
      <w:spacing w:before="0" w:after="0" w:line="312" w:lineRule="auto"/>
    </w:pPr>
    <w:rPr>
      <w:rFonts w:asciiTheme="minorHAnsi" w:hAnsiTheme="minorHAnsi"/>
      <w:b/>
      <w:bCs/>
      <w:color w:val="004E5A" w:themeColor="accent2"/>
      <w:kern w:val="0"/>
      <w:sz w:val="28"/>
      <w:szCs w:val="28"/>
    </w:rPr>
  </w:style>
  <w:style w:type="table" w:styleId="PlainTable3">
    <w:name w:val="Plain Table 3"/>
    <w:basedOn w:val="TableNormal"/>
    <w:uiPriority w:val="43"/>
    <w:rsid w:val="00807BF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next w:val="Normal"/>
    <w:uiPriority w:val="39"/>
    <w:qFormat/>
    <w:rsid w:val="001C4EF5"/>
    <w:pPr>
      <w:spacing w:after="840"/>
    </w:pPr>
    <w:rPr>
      <w:rFonts w:asciiTheme="majorHAnsi" w:eastAsiaTheme="majorEastAsia" w:hAnsiTheme="majorHAnsi" w:cstheme="majorBidi"/>
      <w:bCs/>
      <w:caps/>
      <w:color w:val="000000" w:themeColor="text1"/>
      <w:spacing w:val="20"/>
      <w:kern w:val="0"/>
      <w:sz w:val="52"/>
      <w:szCs w:val="52"/>
    </w:rPr>
  </w:style>
  <w:style w:type="paragraph" w:customStyle="1" w:styleId="NAMESURNAME">
    <w:name w:val="NAME SURNAME"/>
    <w:uiPriority w:val="8"/>
    <w:qFormat/>
    <w:rsid w:val="00F852D1"/>
    <w:pPr>
      <w:spacing w:before="0" w:after="0"/>
    </w:pPr>
    <w:rPr>
      <w:rFonts w:ascii="Arial Bold" w:hAnsi="Arial Bold"/>
      <w:b/>
      <w:bCs/>
      <w:caps/>
      <w:color w:val="0F0A30" w:themeColor="accent1"/>
    </w:rPr>
  </w:style>
  <w:style w:type="paragraph" w:customStyle="1" w:styleId="Role">
    <w:name w:val="Role"/>
    <w:uiPriority w:val="5"/>
    <w:qFormat/>
    <w:rsid w:val="00F852D1"/>
    <w:pPr>
      <w:spacing w:before="60" w:after="60"/>
    </w:pPr>
    <w:rPr>
      <w:rFonts w:asciiTheme="majorHAnsi" w:eastAsiaTheme="majorEastAsia" w:hAnsiTheme="majorHAnsi" w:cstheme="majorBidi"/>
      <w:color w:val="0F0A30" w:themeColor="accent1"/>
      <w:szCs w:val="18"/>
    </w:rPr>
  </w:style>
  <w:style w:type="paragraph" w:customStyle="1" w:styleId="Source">
    <w:name w:val="Source"/>
    <w:uiPriority w:val="5"/>
    <w:qFormat/>
    <w:rsid w:val="000F4EAA"/>
    <w:pPr>
      <w:spacing w:before="60" w:after="0"/>
      <w:jc w:val="right"/>
    </w:pPr>
    <w:rPr>
      <w:i/>
      <w:iCs/>
    </w:rPr>
  </w:style>
  <w:style w:type="paragraph" w:styleId="TOC1">
    <w:name w:val="toc 1"/>
    <w:basedOn w:val="Normal"/>
    <w:next w:val="Normal"/>
    <w:autoRedefine/>
    <w:uiPriority w:val="39"/>
    <w:unhideWhenUsed/>
    <w:rsid w:val="00F221C4"/>
    <w:pPr>
      <w:tabs>
        <w:tab w:val="right" w:leader="dot" w:pos="9628"/>
      </w:tabs>
      <w:spacing w:after="0"/>
      <w:ind w:left="851" w:hanging="851"/>
    </w:pPr>
    <w:rPr>
      <w:rFonts w:ascii="Arial Bold" w:hAnsi="Arial Bold"/>
      <w:b/>
      <w:bCs/>
      <w:caps/>
      <w:noProof/>
      <w:color w:val="0F0A30" w:themeColor="accent1"/>
      <w:sz w:val="24"/>
    </w:rPr>
  </w:style>
  <w:style w:type="paragraph" w:styleId="TOC2">
    <w:name w:val="toc 2"/>
    <w:basedOn w:val="Normal"/>
    <w:next w:val="Normal"/>
    <w:autoRedefine/>
    <w:uiPriority w:val="39"/>
    <w:unhideWhenUsed/>
    <w:rsid w:val="001C4EF5"/>
    <w:pPr>
      <w:tabs>
        <w:tab w:val="right" w:leader="dot" w:pos="9628"/>
      </w:tabs>
      <w:spacing w:before="120" w:after="120"/>
      <w:ind w:left="851" w:hanging="851"/>
    </w:pPr>
    <w:rPr>
      <w:rFonts w:ascii="Arial Bold" w:hAnsi="Arial Bold"/>
      <w:b/>
      <w:bCs/>
      <w:noProof/>
    </w:rPr>
  </w:style>
  <w:style w:type="paragraph" w:styleId="TOC3">
    <w:name w:val="toc 3"/>
    <w:basedOn w:val="Normal"/>
    <w:next w:val="Normal"/>
    <w:autoRedefine/>
    <w:uiPriority w:val="39"/>
    <w:unhideWhenUsed/>
    <w:rsid w:val="001C4EF5"/>
    <w:pPr>
      <w:tabs>
        <w:tab w:val="right" w:leader="dot" w:pos="9628"/>
      </w:tabs>
      <w:spacing w:before="120" w:after="120"/>
      <w:ind w:left="851" w:hanging="851"/>
    </w:pPr>
    <w:rPr>
      <w:noProof/>
    </w:rPr>
  </w:style>
  <w:style w:type="character" w:styleId="Hyperlink">
    <w:name w:val="Hyperlink"/>
    <w:basedOn w:val="DefaultParagraphFont"/>
    <w:uiPriority w:val="99"/>
    <w:unhideWhenUsed/>
    <w:rsid w:val="001C4EF5"/>
    <w:rPr>
      <w:color w:val="0F0030" w:themeColor="hyperlink"/>
      <w:u w:val="single"/>
    </w:rPr>
  </w:style>
  <w:style w:type="numbering" w:customStyle="1" w:styleId="TableNumbers">
    <w:name w:val="Table Numbers"/>
    <w:uiPriority w:val="99"/>
    <w:rsid w:val="001C4EF5"/>
    <w:pPr>
      <w:numPr>
        <w:numId w:val="8"/>
      </w:numPr>
    </w:pPr>
  </w:style>
  <w:style w:type="paragraph" w:customStyle="1" w:styleId="TableTitle">
    <w:name w:val="Table Title"/>
    <w:basedOn w:val="Normal"/>
    <w:uiPriority w:val="12"/>
    <w:semiHidden/>
    <w:qFormat/>
    <w:rsid w:val="001C4EF5"/>
    <w:pPr>
      <w:keepNext/>
      <w:numPr>
        <w:numId w:val="25"/>
      </w:numPr>
      <w:suppressAutoHyphens/>
      <w:adjustRightInd w:val="0"/>
      <w:snapToGrid w:val="0"/>
      <w:spacing w:after="60" w:line="240" w:lineRule="atLeast"/>
    </w:pPr>
    <w:rPr>
      <w:rFonts w:asciiTheme="majorHAnsi" w:hAnsiTheme="majorHAnsi"/>
      <w:color w:val="000000" w:themeColor="text2"/>
      <w:kern w:val="0"/>
      <w:sz w:val="19"/>
      <w:szCs w:val="17"/>
    </w:rPr>
  </w:style>
  <w:style w:type="numbering" w:customStyle="1" w:styleId="KCBullets">
    <w:name w:val="KC Bullets"/>
    <w:uiPriority w:val="99"/>
    <w:rsid w:val="001C4EF5"/>
    <w:pPr>
      <w:numPr>
        <w:numId w:val="10"/>
      </w:numPr>
    </w:pPr>
  </w:style>
  <w:style w:type="numbering" w:customStyle="1" w:styleId="FigureNumbers">
    <w:name w:val="Figure Numbers"/>
    <w:uiPriority w:val="99"/>
    <w:rsid w:val="001C4EF5"/>
    <w:pPr>
      <w:numPr>
        <w:numId w:val="11"/>
      </w:numPr>
    </w:pPr>
  </w:style>
  <w:style w:type="paragraph" w:customStyle="1" w:styleId="FigureTitle">
    <w:name w:val="Figure Title"/>
    <w:basedOn w:val="Normal"/>
    <w:uiPriority w:val="12"/>
    <w:semiHidden/>
    <w:qFormat/>
    <w:rsid w:val="001C4EF5"/>
    <w:pPr>
      <w:keepNext/>
      <w:numPr>
        <w:numId w:val="12"/>
      </w:numPr>
      <w:suppressAutoHyphens/>
      <w:adjustRightInd w:val="0"/>
      <w:snapToGrid w:val="0"/>
      <w:spacing w:after="60" w:line="240" w:lineRule="atLeast"/>
    </w:pPr>
    <w:rPr>
      <w:rFonts w:asciiTheme="majorHAnsi" w:hAnsiTheme="majorHAnsi"/>
      <w:color w:val="000000" w:themeColor="text2"/>
      <w:kern w:val="0"/>
      <w:sz w:val="19"/>
      <w:szCs w:val="17"/>
    </w:rPr>
  </w:style>
  <w:style w:type="paragraph" w:customStyle="1" w:styleId="NoSpacing1">
    <w:name w:val="No Spacing1"/>
    <w:uiPriority w:val="5"/>
    <w:qFormat/>
    <w:rsid w:val="00F422AC"/>
    <w:pPr>
      <w:spacing w:before="0" w:after="0"/>
      <w:ind w:right="1416"/>
    </w:pPr>
    <w:rPr>
      <w:sz w:val="18"/>
      <w:szCs w:val="18"/>
    </w:rPr>
  </w:style>
  <w:style w:type="paragraph" w:customStyle="1" w:styleId="Contactdetials">
    <w:name w:val="Contact detials"/>
    <w:basedOn w:val="Footer"/>
    <w:uiPriority w:val="5"/>
    <w:qFormat/>
    <w:rsid w:val="00F422AC"/>
    <w:pPr>
      <w:spacing w:before="0" w:after="40"/>
      <w:jc w:val="left"/>
    </w:pPr>
    <w:rPr>
      <w:sz w:val="14"/>
      <w:szCs w:val="14"/>
    </w:rPr>
  </w:style>
  <w:style w:type="paragraph" w:styleId="PlainText">
    <w:name w:val="Plain Text"/>
    <w:basedOn w:val="Normal"/>
    <w:link w:val="PlainTextChar"/>
    <w:uiPriority w:val="99"/>
    <w:semiHidden/>
    <w:unhideWhenUsed/>
    <w:rsid w:val="00F31263"/>
    <w:pPr>
      <w:spacing w:before="0" w:after="0"/>
    </w:pPr>
    <w:rPr>
      <w:rFonts w:eastAsia="Times New Roman"/>
      <w:sz w:val="22"/>
      <w:szCs w:val="21"/>
    </w:rPr>
  </w:style>
  <w:style w:type="character" w:customStyle="1" w:styleId="PlainTextChar">
    <w:name w:val="Plain Text Char"/>
    <w:basedOn w:val="DefaultParagraphFont"/>
    <w:link w:val="PlainText"/>
    <w:uiPriority w:val="99"/>
    <w:semiHidden/>
    <w:rsid w:val="00F31263"/>
    <w:rPr>
      <w:rFonts w:eastAsia="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SC_teal">
      <a:dk1>
        <a:sysClr val="windowText" lastClr="000000"/>
      </a:dk1>
      <a:lt1>
        <a:sysClr val="window" lastClr="FFFFFF"/>
      </a:lt1>
      <a:dk2>
        <a:srgbClr val="000000"/>
      </a:dk2>
      <a:lt2>
        <a:srgbClr val="E6E7E8"/>
      </a:lt2>
      <a:accent1>
        <a:srgbClr val="0F0A30"/>
      </a:accent1>
      <a:accent2>
        <a:srgbClr val="004E5A"/>
      </a:accent2>
      <a:accent3>
        <a:srgbClr val="3C7C7B"/>
      </a:accent3>
      <a:accent4>
        <a:srgbClr val="57AA9C"/>
      </a:accent4>
      <a:accent5>
        <a:srgbClr val="56C2B6"/>
      </a:accent5>
      <a:accent6>
        <a:srgbClr val="BFBFBF"/>
      </a:accent6>
      <a:hlink>
        <a:srgbClr val="0F0030"/>
      </a:hlink>
      <a:folHlink>
        <a:srgbClr val="004E5A"/>
      </a:folHlink>
    </a:clrScheme>
    <a:fontScheme name="Custom 107">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F46FA6E80E341B26AD6E8BF059849" ma:contentTypeVersion="18" ma:contentTypeDescription="Create a new document." ma:contentTypeScope="" ma:versionID="1e87e62bffb2bcc3038820bc69b4c4a8">
  <xsd:schema xmlns:xsd="http://www.w3.org/2001/XMLSchema" xmlns:xs="http://www.w3.org/2001/XMLSchema" xmlns:p="http://schemas.microsoft.com/office/2006/metadata/properties" xmlns:ns2="28393e99-d17a-458d-93e4-ec6bf03d5a59" xmlns:ns3="61860481-3fb3-48ee-b319-c013b6331a77" targetNamespace="http://schemas.microsoft.com/office/2006/metadata/properties" ma:root="true" ma:fieldsID="459758d153da2df7605c8b7367c704d0" ns2:_="" ns3:_="">
    <xsd:import namespace="28393e99-d17a-458d-93e4-ec6bf03d5a59"/>
    <xsd:import namespace="61860481-3fb3-48ee-b319-c013b6331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93e99-d17a-458d-93e4-ec6bf03d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60481-3fb3-48ee-b319-c013b6331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f2dcec-d77b-473d-b22d-a1c8f6b517fd}" ma:internalName="TaxCatchAll" ma:showField="CatchAllData" ma:web="61860481-3fb3-48ee-b319-c013b6331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4AEB-083A-4B0D-B018-0137E203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93e99-d17a-458d-93e4-ec6bf03d5a59"/>
    <ds:schemaRef ds:uri="61860481-3fb3-48ee-b319-c013b6331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0EA8F-E5D4-4531-924C-1BAC8253ECA2}">
  <ds:schemaRefs>
    <ds:schemaRef ds:uri="http://schemas.microsoft.com/sharepoint/v3/contenttype/forms"/>
  </ds:schemaRefs>
</ds:datastoreItem>
</file>

<file path=customXml/itemProps3.xml><?xml version="1.0" encoding="utf-8"?>
<ds:datastoreItem xmlns:ds="http://schemas.openxmlformats.org/officeDocument/2006/customXml" ds:itemID="{319A6EB8-1F17-4663-8538-74A3F19A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Ashleigh Deacon</cp:lastModifiedBy>
  <cp:revision>8</cp:revision>
  <dcterms:created xsi:type="dcterms:W3CDTF">2023-11-16T00:20:00Z</dcterms:created>
  <dcterms:modified xsi:type="dcterms:W3CDTF">2024-09-30T01:15:00Z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747f294e,189a0acf,24869470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e16bab7f-630d-475d-8cf8-19340255b34d_Enabled">
    <vt:lpwstr>true</vt:lpwstr>
  </property>
  <property fmtid="{D5CDD505-2E9C-101B-9397-08002B2CF9AE}" pid="6" name="MSIP_Label_e16bab7f-630d-475d-8cf8-19340255b34d_SetDate">
    <vt:lpwstr>2023-11-16T01:02:25Z</vt:lpwstr>
  </property>
  <property fmtid="{D5CDD505-2E9C-101B-9397-08002B2CF9AE}" pid="7" name="MSIP_Label_e16bab7f-630d-475d-8cf8-19340255b34d_Method">
    <vt:lpwstr>Privileged</vt:lpwstr>
  </property>
  <property fmtid="{D5CDD505-2E9C-101B-9397-08002B2CF9AE}" pid="8" name="MSIP_Label_e16bab7f-630d-475d-8cf8-19340255b34d_Name">
    <vt:lpwstr>OFFICIAL</vt:lpwstr>
  </property>
  <property fmtid="{D5CDD505-2E9C-101B-9397-08002B2CF9AE}" pid="9" name="MSIP_Label_e16bab7f-630d-475d-8cf8-19340255b34d_SiteId">
    <vt:lpwstr>8d2e0f4c-55f2-4cb1-8ee7-da5dd3ff3600</vt:lpwstr>
  </property>
  <property fmtid="{D5CDD505-2E9C-101B-9397-08002B2CF9AE}" pid="10" name="MSIP_Label_e16bab7f-630d-475d-8cf8-19340255b34d_ActionId">
    <vt:lpwstr>168a8c54-f383-43c5-b1b4-daa7ed40c49b</vt:lpwstr>
  </property>
  <property fmtid="{D5CDD505-2E9C-101B-9397-08002B2CF9AE}" pid="11" name="MSIP_Label_e16bab7f-630d-475d-8cf8-19340255b34d_ContentBits">
    <vt:lpwstr>1</vt:lpwstr>
  </property>
</Properties>
</file>